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B9" w:rsidRPr="002105B9" w:rsidRDefault="002105B9" w:rsidP="0021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>СОГЛАСОВАНО:                                                         УТВЕРЖДЕНО:</w:t>
      </w:r>
    </w:p>
    <w:p w:rsidR="002105B9" w:rsidRPr="002105B9" w:rsidRDefault="002105B9" w:rsidP="0021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мнения совета </w:t>
      </w: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Заведующий МБДОУ</w:t>
      </w:r>
    </w:p>
    <w:p w:rsidR="002105B9" w:rsidRPr="002105B9" w:rsidRDefault="002105B9" w:rsidP="0021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«Детский сад № 10 </w:t>
      </w:r>
      <w:proofErr w:type="spellStart"/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>с.Скатовка</w:t>
      </w:r>
      <w:proofErr w:type="spellEnd"/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105B9" w:rsidRPr="002105B9" w:rsidRDefault="007B09D9" w:rsidP="0021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 xml:space="preserve"> 24.08.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                       </w:t>
      </w:r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>Доронкина</w:t>
      </w:r>
      <w:proofErr w:type="spellEnd"/>
      <w:r w:rsidR="00133B94">
        <w:rPr>
          <w:rFonts w:ascii="Times New Roman" w:eastAsia="Times New Roman" w:hAnsi="Times New Roman" w:cs="Times New Roman"/>
          <w:b/>
          <w:sz w:val="24"/>
          <w:szCs w:val="24"/>
        </w:rPr>
        <w:t xml:space="preserve"> Л.К.</w:t>
      </w:r>
    </w:p>
    <w:p w:rsidR="002105B9" w:rsidRPr="001D73A2" w:rsidRDefault="002105B9" w:rsidP="001D7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5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B09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Приказ № __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09D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>24.08.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1D73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2105B9" w:rsidRPr="002105B9" w:rsidRDefault="001D73A2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05B9" w:rsidRPr="002105B9" w:rsidRDefault="002105B9" w:rsidP="002105B9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2105B9">
        <w:rPr>
          <w:rFonts w:ascii="Times New Roman" w:eastAsia="Calibri" w:hAnsi="Times New Roman" w:cs="Times New Roman"/>
          <w:b/>
          <w:lang w:eastAsia="en-US"/>
        </w:rPr>
        <w:t>Согласовано на общем собрании коллектива:</w:t>
      </w:r>
    </w:p>
    <w:p w:rsidR="002105B9" w:rsidRPr="002105B9" w:rsidRDefault="002105B9" w:rsidP="002105B9">
      <w:pPr>
        <w:rPr>
          <w:rFonts w:ascii="Times New Roman" w:eastAsia="Calibri" w:hAnsi="Times New Roman" w:cs="Times New Roman"/>
          <w:b/>
          <w:lang w:eastAsia="en-US"/>
        </w:rPr>
      </w:pPr>
      <w:r w:rsidRPr="002105B9">
        <w:rPr>
          <w:rFonts w:ascii="Times New Roman" w:eastAsia="Calibri" w:hAnsi="Times New Roman" w:cs="Times New Roman"/>
          <w:b/>
          <w:lang w:eastAsia="en-US"/>
        </w:rPr>
        <w:t xml:space="preserve">Протокол № </w:t>
      </w:r>
      <w:r w:rsidR="001D73A2">
        <w:rPr>
          <w:rFonts w:ascii="Times New Roman" w:eastAsia="Calibri" w:hAnsi="Times New Roman" w:cs="Times New Roman"/>
          <w:b/>
          <w:lang w:eastAsia="en-US"/>
        </w:rPr>
        <w:t>2</w:t>
      </w:r>
      <w:r w:rsidR="007B09D9">
        <w:rPr>
          <w:rFonts w:ascii="Times New Roman" w:eastAsia="Calibri" w:hAnsi="Times New Roman" w:cs="Times New Roman"/>
          <w:b/>
          <w:lang w:eastAsia="en-US"/>
        </w:rPr>
        <w:t>__</w:t>
      </w:r>
      <w:r w:rsidRPr="002105B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B09D9">
        <w:rPr>
          <w:rFonts w:ascii="Times New Roman" w:eastAsia="Calibri" w:hAnsi="Times New Roman" w:cs="Times New Roman"/>
          <w:b/>
          <w:lang w:eastAsia="en-US"/>
        </w:rPr>
        <w:t xml:space="preserve">от </w:t>
      </w:r>
      <w:r w:rsidR="001D73A2">
        <w:rPr>
          <w:rFonts w:ascii="Times New Roman" w:eastAsia="Calibri" w:hAnsi="Times New Roman" w:cs="Times New Roman"/>
          <w:b/>
          <w:lang w:eastAsia="en-US"/>
        </w:rPr>
        <w:t xml:space="preserve">24.08. </w:t>
      </w:r>
      <w:bookmarkStart w:id="0" w:name="_GoBack"/>
      <w:bookmarkEnd w:id="0"/>
      <w:r w:rsidR="007B09D9">
        <w:rPr>
          <w:rFonts w:ascii="Times New Roman" w:eastAsia="Calibri" w:hAnsi="Times New Roman" w:cs="Times New Roman"/>
          <w:b/>
          <w:lang w:eastAsia="en-US"/>
        </w:rPr>
        <w:t>2017</w:t>
      </w:r>
      <w:r w:rsidRPr="002105B9">
        <w:rPr>
          <w:rFonts w:ascii="Times New Roman" w:eastAsia="Calibri" w:hAnsi="Times New Roman" w:cs="Times New Roman"/>
          <w:b/>
          <w:lang w:eastAsia="en-US"/>
        </w:rPr>
        <w:t>г</w:t>
      </w: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05B9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результатах </w:t>
      </w:r>
      <w:proofErr w:type="spellStart"/>
      <w:r w:rsidRPr="002105B9">
        <w:rPr>
          <w:rFonts w:ascii="Times New Roman" w:eastAsia="Times New Roman" w:hAnsi="Times New Roman" w:cs="Times New Roman"/>
          <w:b/>
          <w:sz w:val="32"/>
          <w:szCs w:val="32"/>
        </w:rPr>
        <w:t>самообследования</w:t>
      </w:r>
      <w:proofErr w:type="spellEnd"/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бюджетного дошкольного </w:t>
      </w:r>
    </w:p>
    <w:p w:rsidR="002105B9" w:rsidRPr="002105B9" w:rsidRDefault="002105B9" w:rsidP="002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образовательног</w:t>
      </w:r>
      <w:r w:rsidR="00133B94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proofErr w:type="gramEnd"/>
      <w:r w:rsidR="00133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учреждения - «Детский сад № 10</w:t>
      </w: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="00133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с. </w:t>
      </w:r>
      <w:proofErr w:type="spellStart"/>
      <w:r w:rsidR="00133B94">
        <w:rPr>
          <w:rFonts w:ascii="Times New Roman" w:eastAsia="Times New Roman" w:hAnsi="Times New Roman" w:cs="Times New Roman"/>
          <w:b/>
          <w:bCs/>
          <w:sz w:val="32"/>
          <w:szCs w:val="32"/>
        </w:rPr>
        <w:t>Скатовка</w:t>
      </w:r>
      <w:proofErr w:type="spellEnd"/>
      <w:r w:rsidR="00133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Ровенского муниципального  района </w:t>
      </w:r>
    </w:p>
    <w:p w:rsidR="002105B9" w:rsidRPr="002105B9" w:rsidRDefault="002105B9" w:rsidP="002105B9">
      <w:pPr>
        <w:tabs>
          <w:tab w:val="center" w:pos="4677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Саратовской области»</w:t>
      </w: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2105B9" w:rsidRPr="002105B9" w:rsidRDefault="002105B9" w:rsidP="002105B9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>За</w:t>
      </w:r>
      <w:r w:rsidR="007B09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2016-2017</w:t>
      </w:r>
      <w:r w:rsidRPr="002105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2105B9" w:rsidP="00210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5B9" w:rsidRPr="002105B9" w:rsidRDefault="00133B94" w:rsidP="00210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с.Скатовка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105B9" w:rsidRPr="002105B9" w:rsidRDefault="002105B9" w:rsidP="002105B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105B9" w:rsidRPr="00B80B1A" w:rsidRDefault="00B80B1A" w:rsidP="002105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0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2017 г.</w:t>
      </w:r>
    </w:p>
    <w:p w:rsidR="00BC2119" w:rsidRPr="0052291E" w:rsidRDefault="00BC2119" w:rsidP="004B5832">
      <w:pPr>
        <w:rPr>
          <w:rFonts w:ascii="Times New Roman" w:eastAsia="Calibri" w:hAnsi="Times New Roman" w:cs="Times New Roman"/>
          <w:b/>
          <w:lang w:eastAsia="en-US"/>
        </w:rPr>
      </w:pPr>
    </w:p>
    <w:p w:rsidR="005C4679" w:rsidRDefault="0077558E" w:rsidP="0052291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Отчёт о результатах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самообследования</w:t>
      </w:r>
      <w:proofErr w:type="spellEnd"/>
    </w:p>
    <w:p w:rsidR="005C4679" w:rsidRDefault="0052291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м</w:t>
      </w:r>
      <w:r w:rsidR="0077558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униципального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бюджетного</w:t>
      </w:r>
      <w:r w:rsidR="0077558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дошкольного образовательного учреждения 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</w:t>
      </w:r>
    </w:p>
    <w:p w:rsidR="005C4679" w:rsidRDefault="00133B94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«Детский сад № 10 с.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Скатовка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="0052291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Ровенского</w:t>
      </w:r>
      <w:proofErr w:type="gramEnd"/>
      <w:r w:rsidR="0052291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муниципального района Саратовской области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»</w:t>
      </w:r>
    </w:p>
    <w:p w:rsidR="005C4679" w:rsidRDefault="007B09D9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за 2016</w:t>
      </w:r>
      <w:r w:rsidR="00E608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017</w:t>
      </w:r>
      <w:r w:rsidR="0077558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учебный год</w:t>
      </w:r>
    </w:p>
    <w:p w:rsidR="005C4679" w:rsidRDefault="005C4679">
      <w:pPr>
        <w:pStyle w:val="a3"/>
        <w:spacing w:before="28" w:after="0" w:line="100" w:lineRule="atLeast"/>
        <w:jc w:val="center"/>
      </w:pP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Аналитическая часть</w:t>
      </w:r>
    </w:p>
    <w:p w:rsidR="005C4679" w:rsidRDefault="005C4679">
      <w:pPr>
        <w:pStyle w:val="a3"/>
        <w:spacing w:before="28" w:after="0" w:line="100" w:lineRule="atLeast"/>
        <w:jc w:val="center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отчет).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постоянный сбор информации об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функции слежения;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проведена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2119"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ДС</w:t>
      </w:r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 </w:t>
      </w:r>
      <w:proofErr w:type="spellStart"/>
      <w:proofErr w:type="gramStart"/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>с.Скатовка</w:t>
      </w:r>
      <w:proofErr w:type="spellEnd"/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введё</w:t>
      </w:r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эксплуатацию в 1981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учреждение осуществляет свою деятельность в соответствии с Федеральным Законом «Об образовании в Российской Федерации» от 29.12.2012 г.,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1014. Санитарно-эпидемиологическими правилами и нормативами СанПиН 2.4.1.3049-13, Уставом М</w:t>
      </w:r>
      <w:r w:rsidR="00E608D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Федеральным законом «Об основных гарантиях прав ребёнка Российской Федерации», Конвенцией ООИ о правах ребёнка.</w:t>
      </w:r>
    </w:p>
    <w:p w:rsidR="005C4679" w:rsidRDefault="00133B94" w:rsidP="00133B94">
      <w:pPr>
        <w:pStyle w:val="a3"/>
        <w:spacing w:before="28" w:after="0" w:line="100" w:lineRule="atLeas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посещают 40</w:t>
      </w:r>
      <w:r w:rsidR="00B70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в возрасте от 1,6 до 7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</w:t>
      </w:r>
      <w:r w:rsidR="00775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Количественный состав групп:</w:t>
      </w:r>
    </w:p>
    <w:p w:rsidR="005C4679" w:rsidRDefault="00E608D2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младшая гру</w:t>
      </w:r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>ппа - 18</w:t>
      </w:r>
      <w:r w:rsidR="00B70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4679" w:rsidRDefault="00133B94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 – 22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работы детского сада: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5-дневная рабочая педеля с выходными днями (суббота, воскресенье).</w:t>
      </w:r>
    </w:p>
    <w:p w:rsidR="005C4679" w:rsidRDefault="00E608D2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с 9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часовым п</w:t>
      </w:r>
      <w:r w:rsidR="00133B94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ребыванием детей работают с 08.00 до 17.0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5C4679" w:rsidRDefault="0077558E">
      <w:pPr>
        <w:pStyle w:val="a3"/>
        <w:spacing w:before="28" w:after="72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</w:t>
      </w:r>
      <w:r w:rsidR="00E608D2"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proofErr w:type="gramStart"/>
      <w:r w:rsidR="00133B94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="00133B94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10 </w:t>
      </w:r>
      <w:proofErr w:type="spellStart"/>
      <w:r w:rsidR="00133B94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5C4679" w:rsidRDefault="005C4679">
      <w:pPr>
        <w:pStyle w:val="a3"/>
        <w:spacing w:before="28" w:after="0" w:line="100" w:lineRule="atLeast"/>
        <w:jc w:val="center"/>
      </w:pP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Результаты анализа показателей деятельности М</w:t>
      </w:r>
      <w:r w:rsidR="00133B94">
        <w:rPr>
          <w:rFonts w:ascii="Times New Roman" w:eastAsia="Times New Roman" w:hAnsi="Times New Roman" w:cs="Times New Roman"/>
          <w:sz w:val="24"/>
          <w:szCs w:val="24"/>
          <w:u w:val="single"/>
        </w:rPr>
        <w:t>БДОУ «Детский сад № 10с.Скатовка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2.1. Общие сведения о дошкольном образовательном учреждении.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</w:t>
      </w:r>
      <w:r w:rsidR="00E608D2"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</w:t>
      </w:r>
      <w:r w:rsidR="00E608D2">
        <w:rPr>
          <w:rFonts w:ascii="Times New Roman" w:eastAsia="Times New Roman" w:hAnsi="Times New Roman" w:cs="Times New Roman"/>
          <w:sz w:val="24"/>
          <w:szCs w:val="24"/>
        </w:rPr>
        <w:t>ное учреждение</w:t>
      </w:r>
      <w:r w:rsidR="005972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33B94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10 </w:t>
      </w:r>
      <w:proofErr w:type="spellStart"/>
      <w:r w:rsidR="00133B94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 w:rsidR="0013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8D2">
        <w:rPr>
          <w:rFonts w:ascii="Times New Roman" w:eastAsia="Times New Roman" w:hAnsi="Times New Roman" w:cs="Times New Roman"/>
          <w:sz w:val="24"/>
          <w:szCs w:val="24"/>
        </w:rPr>
        <w:t xml:space="preserve"> Ровенского муниципального района Саратовской области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 w:rsidR="00133B94">
        <w:rPr>
          <w:rFonts w:ascii="Times New Roman" w:eastAsia="Times New Roman" w:hAnsi="Times New Roman" w:cs="Times New Roman"/>
          <w:sz w:val="24"/>
          <w:szCs w:val="24"/>
        </w:rPr>
        <w:t xml:space="preserve"> 413280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8D2">
        <w:rPr>
          <w:rFonts w:ascii="Times New Roman" w:eastAsia="Times New Roman" w:hAnsi="Times New Roman" w:cs="Times New Roman"/>
          <w:sz w:val="24"/>
          <w:szCs w:val="24"/>
        </w:rPr>
        <w:t xml:space="preserve"> Россия, Саратовская обла</w:t>
      </w:r>
      <w:r w:rsidR="00133B94">
        <w:rPr>
          <w:rFonts w:ascii="Times New Roman" w:eastAsia="Times New Roman" w:hAnsi="Times New Roman" w:cs="Times New Roman"/>
          <w:sz w:val="24"/>
          <w:szCs w:val="24"/>
        </w:rPr>
        <w:t xml:space="preserve">сть, Ровенский </w:t>
      </w:r>
      <w:proofErr w:type="spellStart"/>
      <w:proofErr w:type="gramStart"/>
      <w:r w:rsidR="00133B94">
        <w:rPr>
          <w:rFonts w:ascii="Times New Roman" w:eastAsia="Times New Roman" w:hAnsi="Times New Roman" w:cs="Times New Roman"/>
          <w:sz w:val="24"/>
          <w:szCs w:val="24"/>
        </w:rPr>
        <w:t>район,с.Скатовка</w:t>
      </w:r>
      <w:proofErr w:type="spellEnd"/>
      <w:proofErr w:type="gramEnd"/>
      <w:r w:rsidR="00133B94">
        <w:rPr>
          <w:rFonts w:ascii="Times New Roman" w:eastAsia="Times New Roman" w:hAnsi="Times New Roman" w:cs="Times New Roman"/>
          <w:sz w:val="24"/>
          <w:szCs w:val="24"/>
        </w:rPr>
        <w:t>, Кооперативный переулок, д.20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Телефон/факс: </w:t>
      </w:r>
      <w:r w:rsidR="00E608D2">
        <w:rPr>
          <w:rFonts w:ascii="Times New Roman" w:eastAsia="Times New Roman" w:hAnsi="Times New Roman" w:cs="Times New Roman"/>
          <w:sz w:val="24"/>
          <w:szCs w:val="24"/>
        </w:rPr>
        <w:t>8 (4596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33B94">
        <w:rPr>
          <w:rFonts w:ascii="Times New Roman" w:eastAsia="Times New Roman" w:hAnsi="Times New Roman" w:cs="Times New Roman"/>
          <w:sz w:val="24"/>
          <w:szCs w:val="24"/>
        </w:rPr>
        <w:t>42-3-59</w:t>
      </w:r>
    </w:p>
    <w:p w:rsidR="00502443" w:rsidRPr="00502443" w:rsidRDefault="00133B94" w:rsidP="00502443">
      <w:pPr>
        <w:pStyle w:val="af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Учреждение создано в 1981</w:t>
      </w:r>
      <w:r w:rsidR="0077558E" w:rsidRPr="00502443">
        <w:rPr>
          <w:rFonts w:ascii="Times New Roman" w:eastAsia="Times New Roman" w:hAnsi="Times New Roman" w:cs="Times New Roman"/>
        </w:rPr>
        <w:t xml:space="preserve"> году, </w:t>
      </w:r>
      <w:r w:rsidR="00502443" w:rsidRPr="00502443">
        <w:rPr>
          <w:rFonts w:ascii="Times New Roman" w:eastAsia="Times New Roman" w:hAnsi="Times New Roman" w:cs="Times New Roman"/>
        </w:rPr>
        <w:t>является правопреемником муниципального дошкольного образовательного учреждения</w:t>
      </w:r>
      <w:r w:rsidR="00F773CF">
        <w:rPr>
          <w:rFonts w:ascii="Times New Roman" w:eastAsia="Times New Roman" w:hAnsi="Times New Roman" w:cs="Times New Roman"/>
        </w:rPr>
        <w:t xml:space="preserve"> -</w:t>
      </w:r>
      <w:r w:rsidR="00BA7E64">
        <w:rPr>
          <w:rFonts w:ascii="Times New Roman" w:eastAsia="Times New Roman" w:hAnsi="Times New Roman" w:cs="Times New Roman"/>
        </w:rPr>
        <w:t xml:space="preserve"> «Детский сад №10 </w:t>
      </w:r>
      <w:proofErr w:type="spellStart"/>
      <w:r w:rsidR="00BA7E64">
        <w:rPr>
          <w:rFonts w:ascii="Times New Roman" w:eastAsia="Times New Roman" w:hAnsi="Times New Roman" w:cs="Times New Roman"/>
        </w:rPr>
        <w:t>с.Скатовка</w:t>
      </w:r>
      <w:proofErr w:type="spellEnd"/>
      <w:r w:rsidR="00BA7E64">
        <w:rPr>
          <w:rFonts w:ascii="Times New Roman" w:eastAsia="Times New Roman" w:hAnsi="Times New Roman" w:cs="Times New Roman"/>
        </w:rPr>
        <w:t xml:space="preserve"> </w:t>
      </w:r>
      <w:r w:rsidR="00502443" w:rsidRPr="00502443">
        <w:rPr>
          <w:rFonts w:ascii="Times New Roman" w:eastAsia="Times New Roman" w:hAnsi="Times New Roman" w:cs="Times New Roman"/>
        </w:rPr>
        <w:t>Ровенского района Саратовской области» (свидетельство о внесени</w:t>
      </w:r>
      <w:r w:rsidR="00BA7E64">
        <w:rPr>
          <w:rFonts w:ascii="Times New Roman" w:eastAsia="Times New Roman" w:hAnsi="Times New Roman" w:cs="Times New Roman"/>
        </w:rPr>
        <w:t xml:space="preserve">и записи в ЕГРЮЛ серия 64 № 002511750 </w:t>
      </w:r>
      <w:r w:rsidR="00BA7E64">
        <w:rPr>
          <w:rFonts w:ascii="Times New Roman" w:eastAsia="Times New Roman" w:hAnsi="Times New Roman" w:cs="Times New Roman"/>
        </w:rPr>
        <w:br/>
        <w:t>от 01.04.2008</w:t>
      </w:r>
      <w:r w:rsidR="00502443" w:rsidRPr="00502443">
        <w:rPr>
          <w:rFonts w:ascii="Times New Roman" w:eastAsia="Times New Roman" w:hAnsi="Times New Roman" w:cs="Times New Roman"/>
        </w:rPr>
        <w:t>г.</w:t>
      </w:r>
      <w:r w:rsidR="00502443" w:rsidRPr="00502443">
        <w:rPr>
          <w:rFonts w:ascii="Times New Roman" w:eastAsia="Times New Roman" w:hAnsi="Times New Roman" w:cs="Times New Roman"/>
          <w:b/>
        </w:rPr>
        <w:t xml:space="preserve">), </w:t>
      </w:r>
      <w:r w:rsidR="00502443" w:rsidRPr="00502443">
        <w:rPr>
          <w:rFonts w:ascii="Times New Roman" w:eastAsia="Times New Roman" w:hAnsi="Times New Roman" w:cs="Times New Roman"/>
        </w:rPr>
        <w:t>ранее именовавшегося муниципальным дошкольным образо</w:t>
      </w:r>
      <w:r w:rsidR="00BA7E64">
        <w:rPr>
          <w:rFonts w:ascii="Times New Roman" w:eastAsia="Times New Roman" w:hAnsi="Times New Roman" w:cs="Times New Roman"/>
        </w:rPr>
        <w:t xml:space="preserve">вательным учреждением </w:t>
      </w:r>
      <w:proofErr w:type="spellStart"/>
      <w:r w:rsidR="00BA7E64">
        <w:rPr>
          <w:rFonts w:ascii="Times New Roman" w:eastAsia="Times New Roman" w:hAnsi="Times New Roman" w:cs="Times New Roman"/>
        </w:rPr>
        <w:t>Скатовский</w:t>
      </w:r>
      <w:proofErr w:type="spellEnd"/>
      <w:r w:rsidR="00BA7E64">
        <w:rPr>
          <w:rFonts w:ascii="Times New Roman" w:eastAsia="Times New Roman" w:hAnsi="Times New Roman" w:cs="Times New Roman"/>
        </w:rPr>
        <w:t xml:space="preserve">  ясли- сад «Ласточка » №10</w:t>
      </w:r>
      <w:r w:rsidR="00502443" w:rsidRPr="00502443">
        <w:rPr>
          <w:rFonts w:ascii="Times New Roman" w:eastAsia="Times New Roman" w:hAnsi="Times New Roman" w:cs="Times New Roman"/>
        </w:rPr>
        <w:t xml:space="preserve"> созданного </w:t>
      </w:r>
      <w:r w:rsidR="00BA7E64">
        <w:rPr>
          <w:rFonts w:ascii="Times New Roman" w:eastAsia="Times New Roman" w:hAnsi="Times New Roman" w:cs="Times New Roman"/>
        </w:rPr>
        <w:t xml:space="preserve">решением Ровенского райисполком </w:t>
      </w:r>
      <w:r w:rsidR="00502443" w:rsidRPr="00502443">
        <w:rPr>
          <w:rFonts w:ascii="Times New Roman" w:eastAsia="Times New Roman" w:hAnsi="Times New Roman" w:cs="Times New Roman"/>
        </w:rPr>
        <w:t xml:space="preserve">Саратовкой области №14 </w:t>
      </w:r>
      <w:r w:rsidR="00502443" w:rsidRPr="00502443">
        <w:rPr>
          <w:rFonts w:ascii="Times New Roman" w:eastAsia="Times New Roman" w:hAnsi="Times New Roman" w:cs="Times New Roman"/>
        </w:rPr>
        <w:br/>
        <w:t>от 02.04.1946 (зарегистрированного постановлением администрации Ровенского района Саратовской области от 15.02.1996г. № 53, свидетельство о регистрации №11, свидетельство о внесении зап</w:t>
      </w:r>
      <w:r w:rsidR="00BA7E64">
        <w:rPr>
          <w:rFonts w:ascii="Times New Roman" w:eastAsia="Times New Roman" w:hAnsi="Times New Roman" w:cs="Times New Roman"/>
        </w:rPr>
        <w:t xml:space="preserve">иси в ЕГРЮЛ серия 64 № 000317229 </w:t>
      </w:r>
      <w:r w:rsidR="00BA7E64">
        <w:rPr>
          <w:rFonts w:ascii="Times New Roman" w:eastAsia="Times New Roman" w:hAnsi="Times New Roman" w:cs="Times New Roman"/>
        </w:rPr>
        <w:br/>
        <w:t>от 25.01.2001</w:t>
      </w:r>
      <w:r w:rsidR="00502443" w:rsidRPr="00502443">
        <w:rPr>
          <w:rFonts w:ascii="Times New Roman" w:eastAsia="Times New Roman" w:hAnsi="Times New Roman" w:cs="Times New Roman"/>
        </w:rPr>
        <w:t>г.) переименованного постановлением администрации ОМО Ровенского района Саратовской области от 02.07.2004г. № 75 в муниципальное дошкольное образовател</w:t>
      </w:r>
      <w:r w:rsidR="00BA7E64">
        <w:rPr>
          <w:rFonts w:ascii="Times New Roman" w:eastAsia="Times New Roman" w:hAnsi="Times New Roman" w:cs="Times New Roman"/>
        </w:rPr>
        <w:t xml:space="preserve">ьное учреждение «Детский сад №10 </w:t>
      </w:r>
      <w:proofErr w:type="spellStart"/>
      <w:r w:rsidR="00BA7E64">
        <w:rPr>
          <w:rFonts w:ascii="Times New Roman" w:eastAsia="Times New Roman" w:hAnsi="Times New Roman" w:cs="Times New Roman"/>
        </w:rPr>
        <w:t>с.Скатовка</w:t>
      </w:r>
      <w:proofErr w:type="spellEnd"/>
      <w:r w:rsidR="00BA7E64">
        <w:rPr>
          <w:rFonts w:ascii="Times New Roman" w:eastAsia="Times New Roman" w:hAnsi="Times New Roman" w:cs="Times New Roman"/>
        </w:rPr>
        <w:t xml:space="preserve"> </w:t>
      </w:r>
      <w:r w:rsidR="00502443" w:rsidRPr="00502443">
        <w:rPr>
          <w:rFonts w:ascii="Times New Roman" w:eastAsia="Times New Roman" w:hAnsi="Times New Roman" w:cs="Times New Roman"/>
        </w:rPr>
        <w:t xml:space="preserve"> Ровенского района Саратовской области» (свидетельство о внесении зап</w:t>
      </w:r>
      <w:r w:rsidR="00BA7E64">
        <w:rPr>
          <w:rFonts w:ascii="Times New Roman" w:eastAsia="Times New Roman" w:hAnsi="Times New Roman" w:cs="Times New Roman"/>
        </w:rPr>
        <w:t>иси в ЕГРЮЛ серия 64 № 000708463</w:t>
      </w:r>
      <w:r w:rsidR="00502443" w:rsidRPr="00502443">
        <w:rPr>
          <w:rFonts w:ascii="Times New Roman" w:eastAsia="Times New Roman" w:hAnsi="Times New Roman" w:cs="Times New Roman"/>
        </w:rPr>
        <w:t>).Основной государственный рег</w:t>
      </w:r>
      <w:r w:rsidR="00BA7E64">
        <w:rPr>
          <w:rFonts w:ascii="Times New Roman" w:eastAsia="Times New Roman" w:hAnsi="Times New Roman" w:cs="Times New Roman"/>
        </w:rPr>
        <w:t>истрационный номер 1026401987138</w:t>
      </w:r>
      <w:r w:rsidR="00502443" w:rsidRPr="00502443">
        <w:rPr>
          <w:rFonts w:ascii="Times New Roman" w:eastAsia="Times New Roman" w:hAnsi="Times New Roman" w:cs="Times New Roman"/>
        </w:rPr>
        <w:t>.</w:t>
      </w:r>
    </w:p>
    <w:p w:rsidR="00502443" w:rsidRDefault="0077558E" w:rsidP="00502443">
      <w:pPr>
        <w:pStyle w:val="a3"/>
        <w:spacing w:before="28" w:after="0" w:line="100" w:lineRule="atLeast"/>
      </w:pPr>
      <w:r w:rsidRPr="00502443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 Учредителя</w:t>
      </w:r>
      <w:r w:rsidRPr="005024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75F8">
        <w:rPr>
          <w:rFonts w:ascii="Times New Roman" w:eastAsia="Times New Roman" w:hAnsi="Times New Roman" w:cs="Times New Roman"/>
          <w:sz w:val="24"/>
          <w:szCs w:val="24"/>
        </w:rPr>
        <w:t xml:space="preserve">413270, </w:t>
      </w:r>
      <w:proofErr w:type="spellStart"/>
      <w:proofErr w:type="gramStart"/>
      <w:r w:rsidR="00D575F8">
        <w:rPr>
          <w:rFonts w:ascii="Times New Roman" w:eastAsia="Times New Roman" w:hAnsi="Times New Roman" w:cs="Times New Roman"/>
          <w:sz w:val="24"/>
          <w:szCs w:val="24"/>
        </w:rPr>
        <w:t>Россия,р.п</w:t>
      </w:r>
      <w:proofErr w:type="spellEnd"/>
      <w:r w:rsidR="00D575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575F8">
        <w:rPr>
          <w:rFonts w:ascii="Times New Roman" w:eastAsia="Times New Roman" w:hAnsi="Times New Roman" w:cs="Times New Roman"/>
          <w:sz w:val="24"/>
          <w:szCs w:val="24"/>
        </w:rPr>
        <w:t xml:space="preserve"> Ровное, ул. Советская, д.28</w:t>
      </w:r>
      <w:r w:rsidR="00502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 w:rsidP="0050244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Организационно-правовая форма учреждения: </w:t>
      </w:r>
      <w:r w:rsidR="005024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="00BA7E64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Лицензия на право осуществления образовательной деятельности: </w:t>
      </w:r>
      <w:r w:rsidR="00BA7E64">
        <w:rPr>
          <w:rFonts w:ascii="Times New Roman" w:eastAsia="Times New Roman" w:hAnsi="Times New Roman" w:cs="Times New Roman"/>
          <w:sz w:val="24"/>
          <w:szCs w:val="24"/>
        </w:rPr>
        <w:t xml:space="preserve">Серия 64Л01 № 0002423 от 23.мая.2016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C4679" w:rsidRDefault="0077558E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 учреждения: </w:t>
      </w:r>
      <w:r w:rsidR="00B708ED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http</w:t>
      </w:r>
      <w:r w:rsidR="00B708ED">
        <w:rPr>
          <w:rFonts w:ascii="Times New Roman" w:eastAsia="Times New Roman" w:hAnsi="Times New Roman" w:cs="Times New Roman"/>
          <w:color w:val="0000FF"/>
          <w:sz w:val="24"/>
          <w:szCs w:val="24"/>
        </w:rPr>
        <w:t>://</w:t>
      </w:r>
      <w:proofErr w:type="spellStart"/>
      <w:r w:rsidR="00B708ED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mbdouds</w:t>
      </w:r>
      <w:proofErr w:type="spellEnd"/>
      <w:r w:rsidR="00B708ED" w:rsidRPr="00B708ED">
        <w:rPr>
          <w:rFonts w:ascii="Times New Roman" w:eastAsia="Times New Roman" w:hAnsi="Times New Roman" w:cs="Times New Roman"/>
          <w:color w:val="0000FF"/>
          <w:sz w:val="24"/>
          <w:szCs w:val="24"/>
        </w:rPr>
        <w:t>10</w:t>
      </w:r>
      <w:r w:rsidR="00B708ED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proofErr w:type="spellStart"/>
      <w:r w:rsidR="00B708ED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siteedu</w:t>
      </w:r>
      <w:proofErr w:type="spellEnd"/>
      <w:r w:rsidR="00B708ED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proofErr w:type="spellStart"/>
      <w:r w:rsidR="00B708ED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spellStart"/>
      <w:r w:rsidR="00D575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doronkina</w:t>
      </w:r>
      <w:proofErr w:type="spellEnd"/>
      <w:r w:rsidR="00D575F8" w:rsidRPr="00D575F8">
        <w:rPr>
          <w:rFonts w:ascii="Times New Roman" w:eastAsia="Times New Roman" w:hAnsi="Times New Roman" w:cs="Times New Roman"/>
          <w:b/>
          <w:bCs/>
          <w:sz w:val="24"/>
          <w:szCs w:val="24"/>
        </w:rPr>
        <w:t>12@</w:t>
      </w:r>
      <w:proofErr w:type="spellStart"/>
      <w:r w:rsidR="00D575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="00D575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="00D575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</w:t>
      </w:r>
      <w:r w:rsidR="00902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ующий </w:t>
      </w:r>
      <w:proofErr w:type="spellStart"/>
      <w:r w:rsidR="009023A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Доронкина</w:t>
      </w:r>
      <w:proofErr w:type="spellEnd"/>
      <w:r w:rsidR="00902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Константиновна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2.2. Качество реализации основной образовательной программы ДОУ.</w:t>
      </w: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здоровья воспитанников</w:t>
      </w: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(уровень заболеваемости детей)</w:t>
      </w:r>
    </w:p>
    <w:p w:rsidR="005C4679" w:rsidRDefault="007B09D9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За 2016-2017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посещаемость детей М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БДОУ Детский сад № 10 </w:t>
      </w:r>
      <w:proofErr w:type="spellStart"/>
      <w:proofErr w:type="gramStart"/>
      <w:r w:rsidR="009023A6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F8"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  <w:proofErr w:type="gramEnd"/>
      <w:r w:rsidR="00D575F8">
        <w:rPr>
          <w:rFonts w:ascii="Times New Roman" w:eastAsia="Times New Roman" w:hAnsi="Times New Roman" w:cs="Times New Roman"/>
          <w:sz w:val="24"/>
          <w:szCs w:val="24"/>
        </w:rPr>
        <w:t xml:space="preserve"> 80,9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% :</w:t>
      </w:r>
    </w:p>
    <w:p w:rsidR="005C4679" w:rsidRDefault="00D575F8">
      <w:pPr>
        <w:pStyle w:val="a3"/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посещали детский сад 19,1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% детей по следующим причинам: </w:t>
      </w:r>
    </w:p>
    <w:p w:rsidR="005C4679" w:rsidRDefault="0077558E">
      <w:pPr>
        <w:pStyle w:val="a3"/>
        <w:numPr>
          <w:ilvl w:val="0"/>
          <w:numId w:val="2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простудные заболевания</w:t>
      </w:r>
    </w:p>
    <w:p w:rsidR="005C4679" w:rsidRDefault="0077558E" w:rsidP="009023A6">
      <w:pPr>
        <w:pStyle w:val="a3"/>
        <w:numPr>
          <w:ilvl w:val="0"/>
          <w:numId w:val="3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ОРВИ</w:t>
      </w:r>
    </w:p>
    <w:p w:rsidR="005C4679" w:rsidRDefault="0077558E">
      <w:pPr>
        <w:pStyle w:val="a3"/>
        <w:numPr>
          <w:ilvl w:val="0"/>
          <w:numId w:val="3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семейным обстоятельствам.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 детского сада совместно с родителями уделял большое внимание профилактике простудных заболеваний. Для этого проводились следующие мероприятия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технологий: </w:t>
      </w:r>
    </w:p>
    <w:p w:rsidR="005C4679" w:rsidRDefault="0077558E">
      <w:pPr>
        <w:pStyle w:val="a3"/>
        <w:numPr>
          <w:ilvl w:val="0"/>
          <w:numId w:val="4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укрепляющая гимнастика;</w:t>
      </w:r>
    </w:p>
    <w:p w:rsidR="005C4679" w:rsidRDefault="0077558E">
      <w:pPr>
        <w:pStyle w:val="a3"/>
        <w:numPr>
          <w:ilvl w:val="0"/>
          <w:numId w:val="4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закаливающие мероприятия;</w:t>
      </w:r>
    </w:p>
    <w:p w:rsidR="005C4679" w:rsidRDefault="0077558E">
      <w:pPr>
        <w:pStyle w:val="a3"/>
        <w:numPr>
          <w:ilvl w:val="0"/>
          <w:numId w:val="4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прогулки в любую погоду и время года;</w:t>
      </w:r>
    </w:p>
    <w:p w:rsidR="005C4679" w:rsidRDefault="0077558E">
      <w:pPr>
        <w:pStyle w:val="a3"/>
        <w:numPr>
          <w:ilvl w:val="0"/>
          <w:numId w:val="4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витаминизация блюд;</w:t>
      </w:r>
    </w:p>
    <w:p w:rsidR="005C4679" w:rsidRDefault="0077558E">
      <w:pPr>
        <w:pStyle w:val="a3"/>
        <w:numPr>
          <w:ilvl w:val="0"/>
          <w:numId w:val="4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физкультурная образовательная деятельность на воздухе.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уровня здоровья воспитанников </w:t>
      </w:r>
    </w:p>
    <w:p w:rsidR="000F4451" w:rsidRDefault="000F4451" w:rsidP="000F4451">
      <w:pPr>
        <w:pStyle w:val="a3"/>
        <w:spacing w:after="12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</w:t>
      </w:r>
      <w:r w:rsidR="009023A6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«Детский сад №10</w:t>
      </w:r>
      <w:r w:rsidRPr="000F44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9023A6">
        <w:rPr>
          <w:rFonts w:ascii="Times New Roman" w:eastAsia="Times New Roman" w:hAnsi="Times New Roman" w:cs="Times New Roman"/>
          <w:b/>
          <w:bCs/>
          <w:sz w:val="24"/>
          <w:szCs w:val="24"/>
        </w:rPr>
        <w:t>с.Скатовка</w:t>
      </w:r>
      <w:proofErr w:type="spellEnd"/>
      <w:r w:rsidR="00902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Для снижения заболеваемости в детском саду проводились оздоровительно-п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</w:t>
      </w:r>
      <w:proofErr w:type="gramStart"/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утренняя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гимнастика, гимнастика после дневного сна согласно календарному планированию, непосредственно образовательная деятельность и досуги по образовательной облас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ти «Физическое развитие»,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полоскание рта после приема пищи, фитотерапия (лук, чеснок), обливание ног в летнее время, второй завтрак (фрукты, соки), витаминизация третьих блю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д, ежедневное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проветривание,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Все воспитатели стремились соблюдать двигательную активность детей в течение дня, следили за осанкой дет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ей. .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 строго соблюдался режим дня и все санитарно-гигиенические требо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>вания к пребыванию детей в ДОУ.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режим, питание, закаливание и движение. Большое внимание уделялось профилактике плоскостопия и нарушений осанки; с детьми проводились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>ерегающие</w:t>
      </w:r>
      <w:proofErr w:type="spellEnd"/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упражнения: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пальцевая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гимнастика, ды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>хательная гимнастик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Мебель в групповых помещениях подобрана в соответствии с ростом детей. Ежедневно осуществлялся фильтр при приеме детей, выполнялся график профилактических прививок, выполнялись н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>азначения врачей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питание – одно из основных звеньев в общем комплексе мероприятий по укреплению здоровья и профилактике заболеваний у детей дошкольного возраста, при этом особое значение должно придаваться полноценному питанию детей.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Питание детей в ДОУ организовано в соответствии с санитарно-гигиеническими требованиями (СанПиН 2.4.1. 2660-10, утв. Главным государственным санитарным врачом РФ № 91 от 22.07.2010 г.). Составлено меню на 10 дней.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соблюдаются все нормы по основным продуктам питания. Ежемесячно сдается отчет по выполнению натуральных норм питания. Проводится С-витаминизация третьего блюда, ежедневно дети получают второй завтрак из свежих фруктов и соков, салаты из свежих овощей. В рационе питания детей ежедневно присутствовали: молоко и кисломолочные продукты; в достаточном количестве были: мясо, рыба, творог, сыр; соки и фрукты.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 ведется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 готовой продукции, проводится проверка и делается отметка в журнале сертификатов качества привозимых продуктов, ведется журнал контроля за скоропортящимися продуктами, выставляются суточные пробы, проводится осмотр на кожные заболевания работников пищеблока и младшего персонала с отметкой в журнале «Здоровья».</w:t>
      </w:r>
    </w:p>
    <w:p w:rsidR="005C4679" w:rsidRDefault="009341FC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повседневный контроль за соблюдением требований санитарных правил.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Еженедельно проводится проверка санитарного состояния всех помещений ДОУ, с отметкой в журнале чистоты.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Пищевые продукты хранятся в холодильниках и в соответствии с требованиями санитарно-гигиенических правил для контроля за температурой установлены термометры, в холодильниках соблюдается товарное соседство продуктов питания (рыба, мясо, масло, сыр и т.д.), используется посуда и оборудование с соответствующей маркировкой для различных групп продуктов питания, а также регламентированные СанПиН способы обработки продуктов.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Вышеприведенные данные позволяют сделать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наличии целенаправленной и планомерной физкультурной и профилактической ра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боты, проведенной в течение 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М</w:t>
      </w:r>
      <w:r w:rsidR="00314482">
        <w:rPr>
          <w:rFonts w:ascii="Times New Roman" w:eastAsia="Times New Roman" w:hAnsi="Times New Roman" w:cs="Times New Roman"/>
          <w:sz w:val="24"/>
          <w:szCs w:val="24"/>
        </w:rPr>
        <w:t>БДОУ ДС</w:t>
      </w:r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 № 10 </w:t>
      </w:r>
      <w:proofErr w:type="spellStart"/>
      <w:r w:rsidR="009023A6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 w:rsidR="0090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направленной на сохранение и укрепление здоровья воспитанников. 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образовательного процесса в детском саду определяется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М.А. Васильевой, Т.С. Комаровой.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С целью осуществления приоритетного направления интеллектуального развития воспитанников использовались следующие парциальные программы:</w:t>
      </w:r>
    </w:p>
    <w:p w:rsidR="005C4679" w:rsidRDefault="0077558E" w:rsidP="009023A6">
      <w:pPr>
        <w:pStyle w:val="a3"/>
        <w:numPr>
          <w:ilvl w:val="0"/>
          <w:numId w:val="5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Орлова М.Н.,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и др. (под редакцией Н.П. Смирновой) «Основы здорового образа жизни» (региональная программа);</w:t>
      </w:r>
    </w:p>
    <w:p w:rsidR="005C4679" w:rsidRDefault="0077558E">
      <w:pPr>
        <w:pStyle w:val="a3"/>
        <w:numPr>
          <w:ilvl w:val="0"/>
          <w:numId w:val="6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«Конструирование и ручной труд в детскому саду» Программа и конспекты занятий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Куцаковой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Цели и задачи методической работы.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  <w:ind w:right="13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работа в этом учебном году осуществлялась по теме: </w:t>
      </w:r>
    </w:p>
    <w:p w:rsidR="005C4679" w:rsidRDefault="0077558E">
      <w:pPr>
        <w:pStyle w:val="a3"/>
        <w:spacing w:before="28" w:after="0" w:line="100" w:lineRule="atLeast"/>
        <w:ind w:right="13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D0564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proofErr w:type="gramStart"/>
      <w:r w:rsidR="001D0564">
        <w:rPr>
          <w:rFonts w:ascii="Times New Roman" w:eastAsia="Times New Roman" w:hAnsi="Times New Roman" w:cs="Times New Roman"/>
          <w:sz w:val="24"/>
          <w:szCs w:val="24"/>
        </w:rPr>
        <w:t xml:space="preserve">качества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="001D0564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proofErr w:type="gramEnd"/>
      <w:r w:rsidR="001D0564">
        <w:rPr>
          <w:rFonts w:ascii="Times New Roman" w:eastAsia="Times New Roman" w:hAnsi="Times New Roman" w:cs="Times New Roman"/>
          <w:sz w:val="24"/>
          <w:szCs w:val="24"/>
        </w:rPr>
        <w:t xml:space="preserve"> процесса через внедрение современных образовательных  технологий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ДОУ».</w:t>
      </w:r>
    </w:p>
    <w:p w:rsidR="005C4679" w:rsidRDefault="005C4679">
      <w:pPr>
        <w:pStyle w:val="a3"/>
        <w:spacing w:before="28" w:after="0" w:line="100" w:lineRule="atLeast"/>
        <w:ind w:right="130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контексте ее осуществления решались следующие задачи: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56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по </w:t>
      </w:r>
      <w:proofErr w:type="gramStart"/>
      <w:r w:rsidR="001D0564">
        <w:rPr>
          <w:rFonts w:ascii="Times New Roman" w:eastAsia="Times New Roman" w:hAnsi="Times New Roman" w:cs="Times New Roman"/>
          <w:sz w:val="24"/>
          <w:szCs w:val="24"/>
        </w:rPr>
        <w:t>созданию  условий</w:t>
      </w:r>
      <w:proofErr w:type="gramEnd"/>
      <w:r w:rsidR="001D056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роста и развития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421" w:rsidRPr="00961421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0564">
        <w:rPr>
          <w:rFonts w:ascii="Times New Roman" w:eastAsia="Times New Roman" w:hAnsi="Times New Roman" w:cs="Times New Roman"/>
          <w:sz w:val="24"/>
          <w:szCs w:val="24"/>
        </w:rPr>
        <w:t>продолжать работу по созданию устойчивой мотивации</w:t>
      </w:r>
      <w:r w:rsidR="00961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564">
        <w:rPr>
          <w:rFonts w:ascii="Times New Roman" w:eastAsia="Times New Roman" w:hAnsi="Times New Roman" w:cs="Times New Roman"/>
          <w:sz w:val="24"/>
          <w:szCs w:val="24"/>
        </w:rPr>
        <w:t>к здоровому</w:t>
      </w:r>
      <w:r w:rsidR="00961421">
        <w:rPr>
          <w:rFonts w:ascii="Times New Roman" w:eastAsia="Times New Roman" w:hAnsi="Times New Roman" w:cs="Times New Roman"/>
          <w:sz w:val="24"/>
          <w:szCs w:val="24"/>
        </w:rPr>
        <w:t xml:space="preserve"> образу жизни и самоконтролируемой активности в создании своего </w:t>
      </w:r>
      <w:proofErr w:type="gramStart"/>
      <w:r w:rsidR="00961421">
        <w:rPr>
          <w:rFonts w:ascii="Times New Roman" w:eastAsia="Times New Roman" w:hAnsi="Times New Roman" w:cs="Times New Roman"/>
          <w:sz w:val="24"/>
          <w:szCs w:val="24"/>
        </w:rPr>
        <w:t>здоровья ,</w:t>
      </w:r>
      <w:proofErr w:type="gramEnd"/>
    </w:p>
    <w:p w:rsidR="005C4679" w:rsidRDefault="00961421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продолжать работу по приобщению детей к духовным и культурным ценностям.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компетентность педагогов в вопросах планирования педагогического процесса.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Формы методической работы: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традиционные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педагогические советы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самообразование педагогов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семинары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новинок методической и периодической литературы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педагогами организованной образовательной деятельности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инновационные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обмен опытом в педагогическом сообществе в сети Интернет.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Задачи работы ДОУ</w:t>
      </w:r>
      <w:r w:rsidR="007B09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в 2016 – 2017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учебном году и степень их реализации. 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деяте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льности нашего учреждения в 2016- 2017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были: </w:t>
      </w:r>
    </w:p>
    <w:p w:rsidR="005C4679" w:rsidRDefault="005C4679">
      <w:pPr>
        <w:pStyle w:val="a3"/>
        <w:spacing w:before="28" w:after="0" w:line="100" w:lineRule="atLeast"/>
        <w:ind w:left="720"/>
      </w:pPr>
    </w:p>
    <w:p w:rsidR="005C4679" w:rsidRDefault="008152BC">
      <w:pPr>
        <w:pStyle w:val="a3"/>
        <w:numPr>
          <w:ilvl w:val="0"/>
          <w:numId w:val="7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и воспитания в ДОУ через внедрение современных педагогических технологий</w:t>
      </w:r>
    </w:p>
    <w:p w:rsidR="005C4679" w:rsidRDefault="005C4679">
      <w:pPr>
        <w:pStyle w:val="a3"/>
        <w:spacing w:before="28" w:after="0" w:line="100" w:lineRule="atLeast"/>
        <w:ind w:left="720"/>
      </w:pPr>
    </w:p>
    <w:p w:rsidR="005C4679" w:rsidRDefault="008152BC">
      <w:pPr>
        <w:pStyle w:val="a3"/>
        <w:numPr>
          <w:ilvl w:val="0"/>
          <w:numId w:val="8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развитие кадрового потенциала в процессе внедрения ФГОС ДО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679" w:rsidRDefault="0077558E">
      <w:pPr>
        <w:pStyle w:val="a3"/>
        <w:numPr>
          <w:ilvl w:val="0"/>
          <w:numId w:val="8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Продолжать работу по формированию у детей убеждений и привычек к здоровому образу жизни.</w:t>
      </w:r>
    </w:p>
    <w:p w:rsidR="005C4679" w:rsidRDefault="005C4679">
      <w:pPr>
        <w:pStyle w:val="a3"/>
        <w:spacing w:before="28" w:after="0" w:line="100" w:lineRule="atLeast"/>
        <w:ind w:left="720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4. Используя современные технологии, способствовать интеллектуальному развитию дошколь</w:t>
      </w:r>
      <w:r w:rsidR="008152BC">
        <w:rPr>
          <w:rFonts w:ascii="Times New Roman" w:eastAsia="Times New Roman" w:hAnsi="Times New Roman" w:cs="Times New Roman"/>
          <w:sz w:val="24"/>
          <w:szCs w:val="24"/>
        </w:rPr>
        <w:t xml:space="preserve">ников; продолжать работу по познавательному развитию детей в рамках конструктивной </w:t>
      </w:r>
      <w:proofErr w:type="gramStart"/>
      <w:r w:rsidR="008152BC">
        <w:rPr>
          <w:rFonts w:ascii="Times New Roman" w:eastAsia="Times New Roman" w:hAnsi="Times New Roman" w:cs="Times New Roman"/>
          <w:sz w:val="24"/>
          <w:szCs w:val="24"/>
        </w:rPr>
        <w:t>деятельности(</w:t>
      </w:r>
      <w:proofErr w:type="gramEnd"/>
      <w:r w:rsidR="008152BC">
        <w:rPr>
          <w:rFonts w:ascii="Times New Roman" w:eastAsia="Times New Roman" w:hAnsi="Times New Roman" w:cs="Times New Roman"/>
          <w:sz w:val="24"/>
          <w:szCs w:val="24"/>
        </w:rPr>
        <w:t>кружковая работа)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этих зада</w:t>
      </w:r>
      <w:r w:rsidR="008152BC">
        <w:rPr>
          <w:rFonts w:ascii="Times New Roman" w:eastAsia="Times New Roman" w:hAnsi="Times New Roman" w:cs="Times New Roman"/>
          <w:sz w:val="24"/>
          <w:szCs w:val="24"/>
        </w:rPr>
        <w:t>ч были намечены и проведены 4 педагогических совета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1. Установочный - сентябрь.</w:t>
      </w:r>
    </w:p>
    <w:p w:rsidR="009341FC" w:rsidRDefault="005A2C71">
      <w:pPr>
        <w:pStyle w:val="a3"/>
        <w:pBdr>
          <w:bottom w:val="single" w:sz="6" w:space="0" w:color="00000A"/>
        </w:pBdr>
        <w:spacing w:before="28" w:after="202" w:line="100" w:lineRule="atLeast"/>
        <w:ind w:right="-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2.Развивающая среда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в условиях реализации ФГОС - ноябрь.</w:t>
      </w:r>
    </w:p>
    <w:p w:rsidR="005C4679" w:rsidRDefault="005A2C71">
      <w:pPr>
        <w:pStyle w:val="a3"/>
        <w:pBdr>
          <w:bottom w:val="single" w:sz="6" w:space="0" w:color="00000A"/>
        </w:pBdr>
        <w:spacing w:before="28" w:after="202" w:line="100" w:lineRule="atLeast"/>
        <w:ind w:right="-331"/>
      </w:pPr>
      <w:r>
        <w:rPr>
          <w:rFonts w:ascii="Times New Roman" w:eastAsia="Times New Roman" w:hAnsi="Times New Roman" w:cs="Times New Roman"/>
          <w:sz w:val="24"/>
          <w:szCs w:val="24"/>
        </w:rPr>
        <w:t>3. Организация работы с детьми на прогулке - февраль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5A2C71">
      <w:pPr>
        <w:pStyle w:val="a3"/>
        <w:pBdr>
          <w:bottom w:val="single" w:sz="6" w:space="0" w:color="00000A"/>
        </w:pBdr>
        <w:spacing w:before="28" w:after="202" w:line="100" w:lineRule="atLeast"/>
        <w:ind w:right="-33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Итоговый: «Итоги работы 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за 2016/2017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перспективы на будущее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» - май.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На каждом педагогическом совете были приняты решения</w:t>
      </w:r>
      <w:r w:rsidR="005A2C7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намеченных задач.</w:t>
      </w:r>
    </w:p>
    <w:p w:rsidR="005C4679" w:rsidRDefault="007B09D9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учебном год</w:t>
      </w:r>
      <w:r w:rsidR="009341FC">
        <w:rPr>
          <w:rFonts w:ascii="Times New Roman" w:eastAsia="Times New Roman" w:hAnsi="Times New Roman" w:cs="Times New Roman"/>
          <w:sz w:val="24"/>
          <w:szCs w:val="24"/>
        </w:rPr>
        <w:t xml:space="preserve">у также было </w:t>
      </w:r>
      <w:proofErr w:type="gramStart"/>
      <w:r w:rsidR="009341FC">
        <w:rPr>
          <w:rFonts w:ascii="Times New Roman" w:eastAsia="Times New Roman" w:hAnsi="Times New Roman" w:cs="Times New Roman"/>
          <w:sz w:val="24"/>
          <w:szCs w:val="24"/>
        </w:rPr>
        <w:t>проведено  5</w:t>
      </w:r>
      <w:proofErr w:type="gramEnd"/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для воспитателей </w:t>
      </w:r>
      <w:r w:rsidR="009341FC">
        <w:rPr>
          <w:rFonts w:ascii="Times New Roman" w:eastAsia="Times New Roman" w:hAnsi="Times New Roman" w:cs="Times New Roman"/>
          <w:sz w:val="24"/>
          <w:szCs w:val="24"/>
        </w:rPr>
        <w:t>по темам задач годового плана, 3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5A2C71">
        <w:rPr>
          <w:rFonts w:ascii="Times New Roman" w:eastAsia="Times New Roman" w:hAnsi="Times New Roman" w:cs="Times New Roman"/>
          <w:sz w:val="24"/>
          <w:szCs w:val="24"/>
        </w:rPr>
        <w:t>сультаций для родителей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 были проведены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смотры - конкурсы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педагогов и сотрудников ДОУ:</w:t>
      </w:r>
    </w:p>
    <w:p w:rsidR="005C4679" w:rsidRDefault="0077558E">
      <w:pPr>
        <w:pStyle w:val="a3"/>
        <w:numPr>
          <w:ilvl w:val="0"/>
          <w:numId w:val="9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«Готовность групп к новому учебному году»,</w:t>
      </w:r>
    </w:p>
    <w:p w:rsidR="005C4679" w:rsidRDefault="0077558E">
      <w:pPr>
        <w:pStyle w:val="a3"/>
        <w:numPr>
          <w:ilvl w:val="0"/>
          <w:numId w:val="9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«Лучшее оформление группы к Новому году»;</w:t>
      </w:r>
    </w:p>
    <w:p w:rsidR="005C4679" w:rsidRDefault="0077558E">
      <w:pPr>
        <w:pStyle w:val="a3"/>
        <w:numPr>
          <w:ilvl w:val="0"/>
          <w:numId w:val="9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Смотр - конку</w:t>
      </w:r>
      <w:r w:rsidR="005A2C71">
        <w:rPr>
          <w:rFonts w:ascii="Times New Roman" w:eastAsia="Times New Roman" w:hAnsi="Times New Roman" w:cs="Times New Roman"/>
          <w:sz w:val="24"/>
          <w:szCs w:val="24"/>
        </w:rPr>
        <w:t xml:space="preserve">рс участков, цветников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 к летней оздоровительной работе.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и родителей администрацией ДОУ проводились конкурсы:</w:t>
      </w:r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 «Осенняя фантазия», «Лучшая поделка к новому году</w:t>
      </w:r>
      <w:r>
        <w:rPr>
          <w:rFonts w:ascii="Times New Roman" w:eastAsia="Times New Roman" w:hAnsi="Times New Roman" w:cs="Times New Roman"/>
          <w:sz w:val="24"/>
          <w:szCs w:val="24"/>
        </w:rPr>
        <w:t>», «Подви</w:t>
      </w:r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г моего народа», конкурс </w:t>
      </w:r>
      <w:proofErr w:type="gramStart"/>
      <w:r w:rsidR="00A02002">
        <w:rPr>
          <w:rFonts w:ascii="Times New Roman" w:eastAsia="Times New Roman" w:hAnsi="Times New Roman" w:cs="Times New Roman"/>
          <w:sz w:val="24"/>
          <w:szCs w:val="24"/>
        </w:rPr>
        <w:t>рисунков  в</w:t>
      </w:r>
      <w:proofErr w:type="gramEnd"/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 ,посвящённый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 Дню </w:t>
      </w:r>
      <w:r>
        <w:rPr>
          <w:rFonts w:ascii="Times New Roman" w:eastAsia="Times New Roman" w:hAnsi="Times New Roman" w:cs="Times New Roman"/>
          <w:sz w:val="24"/>
          <w:szCs w:val="24"/>
        </w:rPr>
        <w:t>Победы в Великой Отечественной войне. А также выставки детского творчества в соответствии с годовым планом работы. Все участники и победители были награждены дипломами и грамотами, благодарностями и поощрительными призами.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341FC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и годового плана за 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было проведено 3 тематические проверки:</w:t>
      </w:r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 среды</w:t>
      </w:r>
      <w:r w:rsidR="00A02002">
        <w:rPr>
          <w:rFonts w:ascii="Times New Roman" w:eastAsia="Times New Roman" w:hAnsi="Times New Roman" w:cs="Times New Roman"/>
          <w:sz w:val="24"/>
          <w:szCs w:val="24"/>
        </w:rPr>
        <w:t xml:space="preserve"> в разных группах</w:t>
      </w:r>
      <w:r>
        <w:rPr>
          <w:rFonts w:ascii="Times New Roman" w:eastAsia="Times New Roman" w:hAnsi="Times New Roman" w:cs="Times New Roman"/>
          <w:sz w:val="24"/>
          <w:szCs w:val="24"/>
        </w:rPr>
        <w:t>», «Организаци</w:t>
      </w:r>
      <w:r w:rsidR="00A02002">
        <w:rPr>
          <w:rFonts w:ascii="Times New Roman" w:eastAsia="Times New Roman" w:hAnsi="Times New Roman" w:cs="Times New Roman"/>
          <w:sz w:val="24"/>
          <w:szCs w:val="24"/>
        </w:rPr>
        <w:t>я двигательной деятельности  детей на прогулке», «Организация  работы по познавательному развитию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По итогам проверок педагогам были даны рекомендации, которые выполнялись в течение года. </w:t>
      </w:r>
    </w:p>
    <w:p w:rsidR="005C4679" w:rsidRPr="00A02002" w:rsidRDefault="0077558E" w:rsidP="00A02002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запланиров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анные мероприятия на 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выполнены в полном объеме.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образовательной работы (перспективного и календарного планов) и составлены рабочие программы групп.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 д.), так и нетрадиционные методы работы (например: пальчиковая гимнастика, дыхательная гимнастика, элементы ТРИЗ, нетрадиционное рисование и т. д). Оценить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динамику достижений воспитанников, эффективность и сбалансированность форм и методов работы позволяет диагностика достижения детьми планируемых итоговых результатов (целевых ориентиров) освоения основной общеобразовательной программы, реализуемой в ДОУ.</w:t>
      </w:r>
    </w:p>
    <w:p w:rsidR="005C4679" w:rsidRDefault="005C4679">
      <w:pPr>
        <w:pStyle w:val="a3"/>
        <w:spacing w:before="28" w:after="0" w:line="100" w:lineRule="atLeast"/>
      </w:pPr>
    </w:p>
    <w:p w:rsidR="002105B9" w:rsidRDefault="002105B9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Результаты образовательной работы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(результаты диагностики образовательного процесса за учебный год).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качества освоения детьми основной образовательной программы за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 xml:space="preserve"> 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показала следующие результаты.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основной общеобразовательной программы</w:t>
      </w:r>
    </w:p>
    <w:p w:rsidR="005C4679" w:rsidRDefault="007B09D9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2016</w:t>
      </w:r>
      <w:r w:rsidR="00FD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775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5C4679" w:rsidRDefault="005C4679">
      <w:pPr>
        <w:pStyle w:val="a3"/>
        <w:spacing w:after="0" w:line="100" w:lineRule="atLeast"/>
        <w:jc w:val="both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561"/>
        <w:gridCol w:w="2656"/>
        <w:gridCol w:w="2657"/>
      </w:tblGrid>
      <w:tr w:rsidR="005C4679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  <w:lang w:eastAsia="ar-SA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  <w:lang w:eastAsia="ar-SA"/>
              </w:rPr>
              <w:t>Уровень освоения основной общеобразовательной программы (конец года)</w:t>
            </w:r>
          </w:p>
        </w:tc>
      </w:tr>
      <w:tr w:rsidR="005C4679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e"/>
              <w:jc w:val="both"/>
            </w:pPr>
            <w:r>
              <w:t>Физическое развитие</w:t>
            </w:r>
          </w:p>
          <w:p w:rsidR="005C4679" w:rsidRDefault="005C4679">
            <w:pPr>
              <w:pStyle w:val="ae"/>
              <w:jc w:val="both"/>
            </w:pP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64</w:t>
            </w:r>
            <w:r w:rsidR="0077558E"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82</w:t>
            </w:r>
            <w:r w:rsidR="0077558E">
              <w:t>%</w:t>
            </w:r>
          </w:p>
        </w:tc>
      </w:tr>
      <w:tr w:rsidR="005C4679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e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69</w:t>
            </w:r>
            <w:r w:rsidR="0077558E"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87</w:t>
            </w:r>
            <w:r w:rsidR="0077558E">
              <w:t>%</w:t>
            </w:r>
          </w:p>
        </w:tc>
      </w:tr>
      <w:tr w:rsidR="005C4679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e"/>
              <w:jc w:val="both"/>
            </w:pPr>
            <w:r>
              <w:t xml:space="preserve">Познавательное развитие </w:t>
            </w:r>
          </w:p>
          <w:p w:rsidR="005C4679" w:rsidRDefault="005C4679">
            <w:pPr>
              <w:pStyle w:val="ae"/>
              <w:jc w:val="both"/>
            </w:pP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67</w:t>
            </w:r>
            <w:r w:rsidR="0077558E"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85</w:t>
            </w:r>
            <w:r w:rsidR="0077558E">
              <w:t>%</w:t>
            </w:r>
          </w:p>
        </w:tc>
      </w:tr>
      <w:tr w:rsidR="005C4679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e"/>
              <w:jc w:val="both"/>
            </w:pPr>
            <w:r>
              <w:t>Речевое развитие</w:t>
            </w:r>
          </w:p>
          <w:p w:rsidR="005C4679" w:rsidRDefault="005C4679">
            <w:pPr>
              <w:pStyle w:val="ae"/>
              <w:jc w:val="both"/>
            </w:pP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66</w:t>
            </w:r>
            <w:r w:rsidR="0077558E"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86</w:t>
            </w:r>
            <w:r w:rsidR="0077558E">
              <w:t>%</w:t>
            </w:r>
          </w:p>
        </w:tc>
      </w:tr>
      <w:tr w:rsidR="005C4679"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e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68</w:t>
            </w:r>
            <w:r w:rsidR="0077558E">
              <w:t>%</w:t>
            </w:r>
          </w:p>
        </w:tc>
        <w:tc>
          <w:tcPr>
            <w:tcW w:w="26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ED49A1">
            <w:pPr>
              <w:pStyle w:val="ae"/>
              <w:jc w:val="center"/>
            </w:pPr>
            <w:r>
              <w:t>88</w:t>
            </w:r>
            <w:r w:rsidR="0077558E">
              <w:t>%</w:t>
            </w:r>
          </w:p>
        </w:tc>
      </w:tr>
      <w:tr w:rsidR="005C4679">
        <w:trPr>
          <w:trHeight w:val="668"/>
        </w:trPr>
        <w:tc>
          <w:tcPr>
            <w:tcW w:w="42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Итоговый результат освоения программы по ДОУ:</w:t>
            </w:r>
          </w:p>
        </w:tc>
        <w:tc>
          <w:tcPr>
            <w:tcW w:w="26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</w:tr>
    </w:tbl>
    <w:p w:rsidR="005C4679" w:rsidRDefault="005C4679">
      <w:pPr>
        <w:pStyle w:val="a3"/>
        <w:spacing w:after="0" w:line="100" w:lineRule="atLeast"/>
        <w:jc w:val="center"/>
      </w:pP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Анализ выполнения программы по всем областям знаний показа</w:t>
      </w:r>
      <w:r w:rsidR="00A17976">
        <w:rPr>
          <w:rFonts w:ascii="Times New Roman" w:eastAsia="Times New Roman" w:hAnsi="Times New Roman" w:cs="Times New Roman"/>
          <w:sz w:val="24"/>
          <w:szCs w:val="24"/>
        </w:rPr>
        <w:t>л, что Программа выполнена на 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Много внимания было уделено приоритетным направлениям в деятельности детского сада: развитию игровой деятельности, воспитанию физической культуры, развитию общения, речевому развитию, а именно связной речи. Значительно повысился уровень усвоения программы в старших группах. В подготовительной группе стабильно – высокий результат (более 90%).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по сравнению с прошлыми годами снизился уровень умений и навыков по образовательной области «Социально-коммуникативное развитие». Воспитатели стали меньше внимания уделять разнообразным методам и приемам для нравственного воспитания дошкольников посредством развития театрализованной деятельности, необходимо это учесть при планировании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образова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тельной работы на следующий 2016-2017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коллектив творчески работал над развитием музыкальных способностей у детей. Под руководством музыкального руководителя было проведено много праздников и развлечений при участии детей и родителей согласно плану. Например: развлечения «День знаний», «День Матери», «Зима для ловких, сильных, смелых», «Здравствуй, масленица, да широкая!», детско-родительский досуг «Папа, мама, я», «Один лишь только раз мы поступаем в первый класс», вечер музыки и поэзии «Осень золотая…» и другие. Совместно с инструктором по физвоспитанию прошли физкультурные досуги и праздники: «В гостях у светофора», «Зимняя спартакиада» и другие мероприятия, которые получили высокую оценку коллег и родителей. 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 w:rsidP="00A17976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Анализ уровня готовности детей подготовительной группы к обучению в школе.</w:t>
      </w:r>
    </w:p>
    <w:p w:rsidR="005C4679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в п</w:t>
      </w:r>
      <w:r w:rsidR="007B09D9">
        <w:rPr>
          <w:rFonts w:ascii="Times New Roman" w:eastAsia="Times New Roman" w:hAnsi="Times New Roman" w:cs="Times New Roman"/>
          <w:sz w:val="24"/>
          <w:szCs w:val="24"/>
        </w:rPr>
        <w:t>ериод с апреля по май месяц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была проведена проверка готовности детей к обучению в школе.</w:t>
      </w:r>
    </w:p>
    <w:p w:rsidR="00A17976" w:rsidRDefault="00A17976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уровень готовности к школьному обучению</w:t>
      </w:r>
    </w:p>
    <w:p w:rsidR="00A17976" w:rsidRDefault="00A17976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уровень-78%</w:t>
      </w:r>
    </w:p>
    <w:p w:rsidR="00A17976" w:rsidRDefault="00A17976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-22%</w:t>
      </w:r>
    </w:p>
    <w:p w:rsidR="005C4679" w:rsidRPr="007E1592" w:rsidRDefault="007E1592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Низкий-0 %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Результат: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дети считаются функционально-готовыми к обучению в школе. </w:t>
      </w:r>
    </w:p>
    <w:p w:rsidR="005C4679" w:rsidRDefault="00BF5BC5" w:rsidP="007E1592">
      <w:pPr>
        <w:pStyle w:val="a3"/>
        <w:spacing w:before="115" w:after="0" w:line="100" w:lineRule="atLeast"/>
        <w:ind w:right="-18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школу было выпущено </w:t>
      </w:r>
      <w:r w:rsidR="007E15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С целью оперативного отслеживания процесса освоения детьми основной общеобразовательной программы ДОУ и определения соответствия интегративных качеств личности воспитанников портрету выпускника воспитателями подготовительной к школе гр</w:t>
      </w:r>
      <w:r w:rsidR="005972CB">
        <w:rPr>
          <w:rFonts w:ascii="Times New Roman" w:eastAsia="Times New Roman" w:hAnsi="Times New Roman" w:cs="Times New Roman"/>
          <w:sz w:val="24"/>
          <w:szCs w:val="24"/>
        </w:rPr>
        <w:t>уппы ДОУ в начал</w:t>
      </w:r>
      <w:r w:rsidR="007E1592">
        <w:rPr>
          <w:rFonts w:ascii="Times New Roman" w:eastAsia="Times New Roman" w:hAnsi="Times New Roman" w:cs="Times New Roman"/>
          <w:sz w:val="24"/>
          <w:szCs w:val="24"/>
        </w:rPr>
        <w:t>е и в конце 2016 –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был проведен мониторинг планируемых итоговых результатов освоения детьми основной общеобразовательной программы дошкольного обр</w:t>
      </w:r>
      <w:r w:rsidR="00314482">
        <w:rPr>
          <w:rFonts w:ascii="Times New Roman" w:eastAsia="Times New Roman" w:hAnsi="Times New Roman" w:cs="Times New Roman"/>
          <w:sz w:val="24"/>
          <w:szCs w:val="24"/>
        </w:rPr>
        <w:t>азования МБДОУ ДС</w:t>
      </w:r>
      <w:r w:rsidR="007E1592">
        <w:rPr>
          <w:rFonts w:ascii="Times New Roman" w:eastAsia="Times New Roman" w:hAnsi="Times New Roman" w:cs="Times New Roman"/>
          <w:sz w:val="24"/>
          <w:szCs w:val="24"/>
        </w:rPr>
        <w:t xml:space="preserve"> № 10 </w:t>
      </w:r>
      <w:proofErr w:type="spellStart"/>
      <w:r w:rsidR="007E1592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полученных данных позволяет сделать вывод о том, что в целом уровень готовности выпускников подготовительной группы к обучению в школе </w:t>
      </w:r>
      <w:r w:rsidR="007E1592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proofErr w:type="gramStart"/>
      <w:r w:rsidR="007E1592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="007E1592">
        <w:rPr>
          <w:rFonts w:ascii="Times New Roman" w:eastAsia="Times New Roman" w:hAnsi="Times New Roman" w:cs="Times New Roman"/>
          <w:sz w:val="24"/>
          <w:szCs w:val="24"/>
        </w:rPr>
        <w:t xml:space="preserve"> как высокий (от 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100%). 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Таким образом,</w:t>
      </w:r>
    </w:p>
    <w:p w:rsidR="005C4679" w:rsidRDefault="00B42C33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1.  П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роведенный мониторинг пок</w:t>
      </w:r>
      <w:r>
        <w:rPr>
          <w:rFonts w:ascii="Times New Roman" w:eastAsia="Times New Roman" w:hAnsi="Times New Roman" w:cs="Times New Roman"/>
          <w:sz w:val="24"/>
          <w:szCs w:val="24"/>
        </w:rPr>
        <w:t>азал, что большинство детей (89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%) считаются функционально готовыми к школе. Сформированы навыки (предпосылки) для обучения в школе.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2. Дети обладают эмоциональной, интеллектуальной и социальной зрелостью.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Развита высокая познавательная активность, воображение, умение гибко использовать знания и творчески их применять в конкретных условиях и обстоятельствах, умение устанавливать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следственные связи.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4. Уровень осведомленности в основных областях знаний (представления об окружающем мире, элементарные математические представления, знания о природном окружении и др.) выше среднего у 78 % детей, средний ур</w:t>
      </w:r>
      <w:r w:rsidR="00A17976">
        <w:rPr>
          <w:rFonts w:ascii="Times New Roman" w:eastAsia="Times New Roman" w:hAnsi="Times New Roman" w:cs="Times New Roman"/>
          <w:sz w:val="24"/>
          <w:szCs w:val="24"/>
        </w:rPr>
        <w:t>овень развития показали более 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Развито дифференцированное восприятие, мелкая моторика и зрительно-моторная координация (уровень выше среднего - 78% детей), коммуникативные и регуляторные способн</w:t>
      </w:r>
      <w:r w:rsidR="007E1592">
        <w:rPr>
          <w:rFonts w:ascii="Times New Roman" w:eastAsia="Times New Roman" w:hAnsi="Times New Roman" w:cs="Times New Roman"/>
          <w:sz w:val="24"/>
          <w:szCs w:val="24"/>
        </w:rPr>
        <w:t xml:space="preserve">ости детей находятся </w:t>
      </w:r>
      <w:proofErr w:type="gramStart"/>
      <w:r w:rsidR="007E15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уровне. 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Достижения ДОУ.</w:t>
      </w:r>
    </w:p>
    <w:p w:rsidR="005C4679" w:rsidRDefault="0077558E">
      <w:pPr>
        <w:pStyle w:val="a3"/>
        <w:spacing w:before="28" w:after="202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всего учебного года воспитанники и педагоги детского сада активно участвовали в конкурсах и</w:t>
      </w:r>
      <w:r w:rsidR="007C1AA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разных уровней.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2. 3. Кадровое обеспечение.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укомплектовано педагогическими кадрами на 100%. В настояще</w:t>
      </w:r>
      <w:r w:rsidR="007E1592">
        <w:rPr>
          <w:rFonts w:ascii="Times New Roman" w:eastAsia="Times New Roman" w:hAnsi="Times New Roman" w:cs="Times New Roman"/>
          <w:sz w:val="24"/>
          <w:szCs w:val="24"/>
        </w:rPr>
        <w:t>е время в учреждении работают 9 сотрудников, из них 4 педагогических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 </w:t>
      </w:r>
    </w:p>
    <w:p w:rsidR="005C4679" w:rsidRDefault="005C4679">
      <w:pPr>
        <w:pStyle w:val="a3"/>
        <w:spacing w:before="28" w:after="0" w:line="100" w:lineRule="atLeast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788"/>
        <w:gridCol w:w="1388"/>
        <w:gridCol w:w="1984"/>
        <w:gridCol w:w="1134"/>
      </w:tblGrid>
      <w:tr w:rsidR="005972CB" w:rsidTr="0052291E">
        <w:trPr>
          <w:trHeight w:val="489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муз.</w:t>
            </w:r>
          </w:p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2291E">
            <w:pPr>
              <w:pStyle w:val="a3"/>
              <w:spacing w:after="0" w:line="100" w:lineRule="atLeast"/>
              <w:ind w:left="-110" w:right="-108"/>
              <w:jc w:val="both"/>
            </w:pPr>
            <w:r>
              <w:rPr>
                <w:rFonts w:ascii="Times New Roman" w:hAnsi="Times New Roman" w:cs="Times New Roman"/>
              </w:rPr>
              <w:t xml:space="preserve">      ф</w:t>
            </w:r>
            <w:r w:rsidR="005972CB">
              <w:rPr>
                <w:rFonts w:ascii="Times New Roman" w:hAnsi="Times New Roman" w:cs="Times New Roman"/>
              </w:rPr>
              <w:t>из.</w:t>
            </w:r>
          </w:p>
          <w:p w:rsidR="005972CB" w:rsidRDefault="0052291E">
            <w:pPr>
              <w:pStyle w:val="a3"/>
              <w:spacing w:after="0" w:line="100" w:lineRule="atLeast"/>
              <w:ind w:left="-110" w:right="-108"/>
              <w:jc w:val="both"/>
            </w:pPr>
            <w:r>
              <w:rPr>
                <w:rFonts w:ascii="Times New Roman" w:hAnsi="Times New Roman" w:cs="Times New Roman"/>
              </w:rPr>
              <w:t xml:space="preserve">    и</w:t>
            </w:r>
            <w:r w:rsidR="005972CB">
              <w:rPr>
                <w:rFonts w:ascii="Times New Roman" w:hAnsi="Times New Roman" w:cs="Times New Roman"/>
              </w:rPr>
              <w:t>нструктор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5972CB" w:rsidTr="0052291E">
        <w:trPr>
          <w:trHeight w:val="548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7E159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7E159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2CB" w:rsidRDefault="005972C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72CB" w:rsidRDefault="005972CB">
            <w:pPr>
              <w:pStyle w:val="a3"/>
              <w:spacing w:after="0" w:line="100" w:lineRule="atLeast"/>
              <w:jc w:val="both"/>
            </w:pPr>
          </w:p>
        </w:tc>
      </w:tr>
    </w:tbl>
    <w:p w:rsidR="005C4679" w:rsidRDefault="005C4679">
      <w:pPr>
        <w:pStyle w:val="a3"/>
        <w:spacing w:before="28" w:after="0" w:line="100" w:lineRule="atLeast"/>
      </w:pPr>
    </w:p>
    <w:p w:rsidR="005C4679" w:rsidRDefault="005C4679">
      <w:pPr>
        <w:pStyle w:val="a3"/>
        <w:spacing w:before="28" w:after="0" w:line="100" w:lineRule="atLeast"/>
      </w:pPr>
    </w:p>
    <w:p w:rsidR="005C4679" w:rsidRDefault="007E1592">
      <w:pPr>
        <w:pStyle w:val="a3"/>
        <w:spacing w:before="28" w:after="0" w:line="100" w:lineRule="atLeast"/>
        <w:ind w:left="-288"/>
      </w:pPr>
      <w:r>
        <w:rPr>
          <w:rFonts w:ascii="Times New Roman" w:eastAsia="Times New Roman" w:hAnsi="Times New Roman" w:cs="Times New Roman"/>
          <w:sz w:val="24"/>
          <w:szCs w:val="24"/>
        </w:rPr>
        <w:t>В 2016– 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 активно участвовали в методической работ</w:t>
      </w:r>
      <w:r>
        <w:rPr>
          <w:rFonts w:ascii="Times New Roman" w:eastAsia="Times New Roman" w:hAnsi="Times New Roman" w:cs="Times New Roman"/>
          <w:sz w:val="24"/>
          <w:szCs w:val="24"/>
        </w:rPr>
        <w:t>е учреждения.  Г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отовили доклады по новинкам педагогической литературы и обзору профессиональных журналов и статей, занимались самообразованием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Педагоги совместно с воспитанни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участвовали в </w:t>
      </w:r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конкурсах.Все</w:t>
      </w:r>
      <w:proofErr w:type="spellEnd"/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воспитатели обучаются в СГУ </w:t>
      </w:r>
      <w:proofErr w:type="spellStart"/>
      <w:proofErr w:type="gramStart"/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>им.н.Г.Чернышевского</w:t>
      </w:r>
      <w:proofErr w:type="spellEnd"/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.Заведующая</w:t>
      </w:r>
      <w:proofErr w:type="gramEnd"/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получила диплом о высшем образовании в марте 2017г, все воспитатели прошли 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аттестацию на соответствие зани</w:t>
      </w:r>
      <w:r w:rsidR="00410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маемой должности 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это способствовало творческому и профессиональному росту педагогов ДОУ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  <w:ind w:left="-288"/>
      </w:pPr>
      <w:r>
        <w:rPr>
          <w:rFonts w:ascii="Times New Roman" w:eastAsia="Times New Roman" w:hAnsi="Times New Roman" w:cs="Times New Roman"/>
          <w:sz w:val="24"/>
          <w:szCs w:val="24"/>
        </w:rPr>
        <w:t>Накопленный и обобщенный опыт педагогов хранится в методическом кабинете, а так же опубликован на сайтах Интернет.</w:t>
      </w:r>
    </w:p>
    <w:p w:rsidR="005C4679" w:rsidRDefault="005C4679">
      <w:pPr>
        <w:pStyle w:val="a3"/>
        <w:spacing w:before="28" w:after="0" w:line="100" w:lineRule="atLeast"/>
        <w:ind w:left="-288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педагогических кадров 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773CF">
        <w:rPr>
          <w:rFonts w:ascii="Times New Roman" w:eastAsia="Times New Roman" w:hAnsi="Times New Roman" w:cs="Times New Roman"/>
          <w:sz w:val="24"/>
          <w:szCs w:val="24"/>
        </w:rPr>
        <w:t>БДОУ ДС</w:t>
      </w:r>
      <w:r w:rsidR="00410A39">
        <w:rPr>
          <w:rFonts w:ascii="Times New Roman" w:eastAsia="Times New Roman" w:hAnsi="Times New Roman" w:cs="Times New Roman"/>
          <w:sz w:val="24"/>
          <w:szCs w:val="24"/>
        </w:rPr>
        <w:t xml:space="preserve"> № 10 </w:t>
      </w:r>
      <w:proofErr w:type="spellStart"/>
      <w:proofErr w:type="gramStart"/>
      <w:r w:rsidR="00410A39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 w:rsidR="0041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конец учебного года представлена в таблицах и диаграммах.</w:t>
      </w:r>
    </w:p>
    <w:p w:rsidR="005C4679" w:rsidRDefault="0077558E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Стаж работы</w:t>
      </w:r>
    </w:p>
    <w:p w:rsidR="005C4679" w:rsidRDefault="005C4679">
      <w:pPr>
        <w:pStyle w:val="a3"/>
        <w:spacing w:before="28" w:after="0" w:line="100" w:lineRule="atLeast"/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700"/>
      </w:tblGrid>
      <w:tr w:rsidR="005C4679"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936B67" w:rsidP="0082065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972CB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5C4679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936B6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972CB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 w:rsidR="008206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5C4679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82065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(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5C4679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25 лет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5972CB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(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5C4679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 лет и более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936B6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972CB">
              <w:rPr>
                <w:rFonts w:ascii="Times New Roman" w:eastAsia="Times New Roman" w:hAnsi="Times New Roman" w:cs="Times New Roman"/>
                <w:sz w:val="24"/>
                <w:szCs w:val="24"/>
              </w:rPr>
              <w:t>% (1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</w:tr>
    </w:tbl>
    <w:p w:rsidR="005C4679" w:rsidRDefault="005C4679">
      <w:pPr>
        <w:pStyle w:val="a3"/>
        <w:spacing w:before="28" w:after="0" w:line="100" w:lineRule="atLeast"/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4695"/>
      </w:tblGrid>
      <w:tr w:rsidR="005C4679"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10 -11 разряд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82065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(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5C4679">
        <w:tc>
          <w:tcPr>
            <w:tcW w:w="46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разряд </w:t>
            </w:r>
          </w:p>
        </w:tc>
        <w:tc>
          <w:tcPr>
            <w:tcW w:w="4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82065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(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5C4679">
        <w:tc>
          <w:tcPr>
            <w:tcW w:w="4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разряд (1квалификационная категория)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82065C" w:rsidP="0082065C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>% ( чел.)</w:t>
            </w:r>
          </w:p>
        </w:tc>
      </w:tr>
      <w:tr w:rsidR="005C4679">
        <w:tc>
          <w:tcPr>
            <w:tcW w:w="4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разряд (высшая квалификационная категория)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4679">
        <w:tc>
          <w:tcPr>
            <w:tcW w:w="4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936B6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 (2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Аттестация педагогов в отчетном году</w:t>
      </w:r>
    </w:p>
    <w:p w:rsidR="005C4679" w:rsidRDefault="005C4679">
      <w:pPr>
        <w:pStyle w:val="a3"/>
        <w:spacing w:before="28" w:after="0" w:line="100" w:lineRule="atLeast"/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2017"/>
        <w:gridCol w:w="1952"/>
        <w:gridCol w:w="2983"/>
      </w:tblGrid>
      <w:tr w:rsidR="005C4679" w:rsidTr="00410A39">
        <w:trPr>
          <w:trHeight w:val="153"/>
        </w:trPr>
        <w:tc>
          <w:tcPr>
            <w:tcW w:w="23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5C4679">
            <w:pPr>
              <w:pStyle w:val="a3"/>
              <w:spacing w:before="28" w:after="0" w:line="100" w:lineRule="atLeast"/>
            </w:pPr>
          </w:p>
          <w:p w:rsidR="005C4679" w:rsidRDefault="005C4679">
            <w:pPr>
              <w:pStyle w:val="a3"/>
              <w:spacing w:before="28" w:after="0" w:line="100" w:lineRule="atLeast"/>
            </w:pPr>
          </w:p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B09D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2016 - 2017</w:t>
            </w:r>
            <w:r w:rsidR="00775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уч. год</w:t>
            </w:r>
          </w:p>
        </w:tc>
      </w:tr>
      <w:tr w:rsidR="005C4679" w:rsidTr="00410A39">
        <w:trPr>
          <w:trHeight w:val="153"/>
        </w:trPr>
        <w:tc>
          <w:tcPr>
            <w:tcW w:w="23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5C4679">
            <w:pPr>
              <w:pStyle w:val="a3"/>
              <w:spacing w:after="0" w:line="100" w:lineRule="atLeast"/>
            </w:pP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общего числа запланированных на аттестацию</w:t>
            </w:r>
          </w:p>
          <w:p w:rsidR="005C4679" w:rsidRDefault="005C4679">
            <w:pPr>
              <w:pStyle w:val="a3"/>
              <w:spacing w:before="28" w:after="0" w:line="100" w:lineRule="atLeast"/>
            </w:pPr>
          </w:p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</w:tr>
      <w:tr w:rsidR="005C4679" w:rsidTr="00410A39">
        <w:trPr>
          <w:trHeight w:val="153"/>
        </w:trPr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аттестацию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410A39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Т.А.</w:t>
            </w:r>
            <w:r w:rsidR="00B94DC3" w:rsidRPr="0052291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10A39" w:rsidRPr="0052291E" w:rsidRDefault="00410A39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410A39">
            <w:pPr>
              <w:pStyle w:val="a3"/>
              <w:spacing w:before="28" w:after="0" w:line="100" w:lineRule="atLeast"/>
            </w:pPr>
            <w:r>
              <w:t>2017-2018</w:t>
            </w:r>
          </w:p>
          <w:p w:rsidR="005C4679" w:rsidRDefault="007B09D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936B6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4679" w:rsidTr="00410A39">
        <w:trPr>
          <w:trHeight w:val="1472"/>
        </w:trPr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Аттестовались на соответствие занимаемой должности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410A39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410A39" w:rsidRPr="0052291E" w:rsidRDefault="00410A39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Холодная Т.К.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410A3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936B67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558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C4679" w:rsidRDefault="005C4679">
      <w:pPr>
        <w:pStyle w:val="a3"/>
        <w:spacing w:before="28" w:after="0" w:line="100" w:lineRule="atLeast"/>
      </w:pPr>
    </w:p>
    <w:p w:rsidR="005C4679" w:rsidRDefault="005C4679">
      <w:pPr>
        <w:pStyle w:val="a3"/>
        <w:spacing w:before="28" w:after="0" w:line="100" w:lineRule="atLeast"/>
      </w:pPr>
    </w:p>
    <w:p w:rsidR="005C4679" w:rsidRDefault="00410A39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100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</w:rPr>
        <w:t>% педагогов имеют удостоверения о прохождении курсов повышения квалификации за последние 5 лет.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Участие педагогов в профессиональных конкурсах</w:t>
      </w:r>
    </w:p>
    <w:p w:rsidR="005C4679" w:rsidRDefault="005C4679">
      <w:pPr>
        <w:pStyle w:val="a3"/>
        <w:spacing w:before="28" w:after="0" w:line="100" w:lineRule="atLeast"/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2474"/>
        <w:gridCol w:w="1865"/>
        <w:gridCol w:w="1723"/>
        <w:gridCol w:w="2343"/>
      </w:tblGrid>
      <w:tr w:rsidR="00B94DC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/ итог участия</w:t>
            </w:r>
          </w:p>
        </w:tc>
      </w:tr>
      <w:tr w:rsidR="00B94DC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C1AA1">
            <w:pPr>
              <w:pStyle w:val="a3"/>
              <w:spacing w:before="28" w:after="28" w:line="100" w:lineRule="atLeast"/>
            </w:pPr>
            <w:r>
              <w:t>2016г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C1AA1">
            <w:pPr>
              <w:pStyle w:val="a3"/>
              <w:spacing w:before="28" w:after="28" w:line="100" w:lineRule="atLeast"/>
            </w:pPr>
            <w:r>
              <w:t>Воспитатель года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C1AA1">
            <w:pPr>
              <w:pStyle w:val="a3"/>
              <w:spacing w:before="28" w:after="28" w:line="100" w:lineRule="atLeast"/>
            </w:pPr>
            <w:proofErr w:type="gramStart"/>
            <w:r>
              <w:t>районный</w:t>
            </w:r>
            <w:proofErr w:type="gramEnd"/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C1AA1">
            <w:pPr>
              <w:pStyle w:val="a3"/>
              <w:spacing w:before="28" w:after="28" w:line="100" w:lineRule="atLeast"/>
            </w:pPr>
            <w:proofErr w:type="spellStart"/>
            <w:r>
              <w:t>Калинникова</w:t>
            </w:r>
            <w:proofErr w:type="spellEnd"/>
            <w:r>
              <w:t xml:space="preserve"> Т.А.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C1AA1">
            <w:pPr>
              <w:pStyle w:val="a3"/>
              <w:spacing w:before="28" w:after="28" w:line="100" w:lineRule="atLeast"/>
            </w:pPr>
            <w:r>
              <w:t>Сертификат участия</w:t>
            </w:r>
          </w:p>
        </w:tc>
      </w:tr>
    </w:tbl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202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Взаимодействие с родителями.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Из общего числа детей, посещающих детский сад, льготами по оплате за содержание ребе</w:t>
      </w:r>
      <w:r w:rsidR="007C1AA1">
        <w:rPr>
          <w:rFonts w:ascii="Times New Roman" w:eastAsia="Times New Roman" w:hAnsi="Times New Roman" w:cs="Times New Roman"/>
          <w:sz w:val="24"/>
          <w:szCs w:val="24"/>
        </w:rPr>
        <w:t>нка в детском саду пользуется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семей. Социальный статус семей (по составу и роду деятельности) выглядит следующим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95FC2">
        <w:rPr>
          <w:rFonts w:ascii="Times New Roman" w:eastAsia="Times New Roman" w:hAnsi="Times New Roman" w:cs="Times New Roman"/>
          <w:sz w:val="24"/>
          <w:szCs w:val="24"/>
        </w:rPr>
        <w:t xml:space="preserve">бразом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C4679" w:rsidRDefault="0077558E">
      <w:pPr>
        <w:pStyle w:val="a3"/>
        <w:numPr>
          <w:ilvl w:val="0"/>
          <w:numId w:val="10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195FC2">
        <w:rPr>
          <w:rFonts w:ascii="Times New Roman" w:eastAsia="Times New Roman" w:hAnsi="Times New Roman" w:cs="Times New Roman"/>
          <w:sz w:val="24"/>
          <w:szCs w:val="24"/>
        </w:rPr>
        <w:t>ья –</w:t>
      </w:r>
      <w:r w:rsidR="007948FE">
        <w:rPr>
          <w:rFonts w:ascii="Times New Roman" w:eastAsia="Times New Roman" w:hAnsi="Times New Roman" w:cs="Times New Roman"/>
          <w:sz w:val="24"/>
          <w:szCs w:val="24"/>
        </w:rPr>
        <w:t xml:space="preserve"> (27</w:t>
      </w:r>
      <w:r>
        <w:rPr>
          <w:rFonts w:ascii="Times New Roman" w:eastAsia="Times New Roman" w:hAnsi="Times New Roman" w:cs="Times New Roman"/>
          <w:sz w:val="24"/>
          <w:szCs w:val="24"/>
        </w:rPr>
        <w:t>семей)</w:t>
      </w:r>
    </w:p>
    <w:p w:rsidR="005C4679" w:rsidRDefault="00195FC2">
      <w:pPr>
        <w:pStyle w:val="a3"/>
        <w:numPr>
          <w:ilvl w:val="0"/>
          <w:numId w:val="10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неполная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семья – </w:t>
      </w:r>
      <w:r w:rsidR="00936B67">
        <w:rPr>
          <w:rFonts w:ascii="Times New Roman" w:eastAsia="Times New Roman" w:hAnsi="Times New Roman" w:cs="Times New Roman"/>
          <w:sz w:val="24"/>
          <w:szCs w:val="24"/>
        </w:rPr>
        <w:t xml:space="preserve"> (3 семьи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4679" w:rsidRDefault="00195FC2" w:rsidP="007C1AA1">
      <w:pPr>
        <w:pStyle w:val="a3"/>
        <w:numPr>
          <w:ilvl w:val="0"/>
          <w:numId w:val="10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многодетная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семья –</w:t>
      </w:r>
      <w:r w:rsidR="007948FE">
        <w:rPr>
          <w:rFonts w:ascii="Times New Roman" w:eastAsia="Times New Roman" w:hAnsi="Times New Roman" w:cs="Times New Roman"/>
          <w:sz w:val="24"/>
          <w:szCs w:val="24"/>
        </w:rPr>
        <w:t xml:space="preserve"> (17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семе</w:t>
      </w:r>
      <w:r w:rsidR="007C1AA1">
        <w:rPr>
          <w:rFonts w:ascii="Times New Roman" w:eastAsia="Times New Roman" w:hAnsi="Times New Roman" w:cs="Times New Roman"/>
          <w:sz w:val="24"/>
          <w:szCs w:val="24"/>
        </w:rPr>
        <w:t>й)</w:t>
      </w:r>
    </w:p>
    <w:p w:rsidR="005C4679" w:rsidRDefault="00195FC2">
      <w:pPr>
        <w:pStyle w:val="a3"/>
        <w:numPr>
          <w:ilvl w:val="0"/>
          <w:numId w:val="10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опекаемые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0</w:t>
      </w:r>
      <w:r w:rsidR="00936B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семья)</w:t>
      </w:r>
    </w:p>
    <w:p w:rsidR="005C4679" w:rsidRDefault="00195FC2">
      <w:pPr>
        <w:pStyle w:val="a3"/>
        <w:numPr>
          <w:ilvl w:val="0"/>
          <w:numId w:val="10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малообеспеченные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48FE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семей)</w:t>
      </w:r>
    </w:p>
    <w:p w:rsidR="005C4679" w:rsidRDefault="005C4679">
      <w:pPr>
        <w:pStyle w:val="a3"/>
        <w:spacing w:before="28" w:after="0" w:line="100" w:lineRule="atLeast"/>
        <w:ind w:left="360"/>
      </w:pPr>
    </w:p>
    <w:p w:rsidR="005C4679" w:rsidRDefault="00B42C33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 2016 – 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работе с семьей уделялось достаточно большое внимание. Родители участвовали в таких мероприятиях детского сада, как: «День матери»</w:t>
      </w:r>
      <w:r w:rsidR="007C1AA1">
        <w:rPr>
          <w:rFonts w:ascii="Times New Roman" w:eastAsia="Times New Roman" w:hAnsi="Times New Roman" w:cs="Times New Roman"/>
          <w:sz w:val="24"/>
          <w:szCs w:val="24"/>
        </w:rPr>
        <w:t xml:space="preserve">, спортивном празднике </w:t>
      </w:r>
      <w:proofErr w:type="gramStart"/>
      <w:r w:rsidR="007C1AA1">
        <w:rPr>
          <w:rFonts w:ascii="Times New Roman" w:eastAsia="Times New Roman" w:hAnsi="Times New Roman" w:cs="Times New Roman"/>
          <w:sz w:val="24"/>
          <w:szCs w:val="24"/>
        </w:rPr>
        <w:t>« Юные</w:t>
      </w:r>
      <w:proofErr w:type="gramEnd"/>
      <w:r w:rsidR="007C1AA1">
        <w:rPr>
          <w:rFonts w:ascii="Times New Roman" w:eastAsia="Times New Roman" w:hAnsi="Times New Roman" w:cs="Times New Roman"/>
          <w:sz w:val="24"/>
          <w:szCs w:val="24"/>
        </w:rPr>
        <w:t xml:space="preserve"> защитники»,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посещали групповые консультации и открытые мероприятия. Чтобы осуществлять сотрудничество, необходимо взаимное стремление и понимание поставленных целей и задач. Прежде всего любовь к детям, интерес по созданию условий для развития детей, что способствует объединению родителей и педагогов для достижения единой цели.</w:t>
      </w:r>
    </w:p>
    <w:p w:rsidR="005C4679" w:rsidRDefault="007C1AA1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мае 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родителей устраивали «День открытых дверей». В этот день каждый родитель мог побывать на непосредственно-образовательной деятельности, понаблюдать за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деятельностью своего ребенка, как он общается со сверстниками. В результате посещения дошкольного учреждения, многие родители принимают более активное уч</w:t>
      </w:r>
      <w:r>
        <w:rPr>
          <w:rFonts w:ascii="Times New Roman" w:eastAsia="Times New Roman" w:hAnsi="Times New Roman" w:cs="Times New Roman"/>
          <w:sz w:val="24"/>
          <w:szCs w:val="24"/>
        </w:rPr>
        <w:t>астие в жизни детского сада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Семья и дошкольное учреждение – два важных института. Их воспитательные функции различны, но для всестороннего развития ребенка необходимо их взаимодействие.</w:t>
      </w:r>
    </w:p>
    <w:p w:rsidR="005C4679" w:rsidRDefault="0077558E" w:rsidP="00936B67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также были организованы художественные тематически</w:t>
      </w:r>
      <w:r w:rsidR="00936B67">
        <w:rPr>
          <w:rFonts w:ascii="Times New Roman" w:eastAsia="Times New Roman" w:hAnsi="Times New Roman" w:cs="Times New Roman"/>
          <w:sz w:val="24"/>
          <w:szCs w:val="24"/>
        </w:rPr>
        <w:t xml:space="preserve">е выставки.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</w:t>
      </w:r>
      <w:r w:rsidR="007C1AA1">
        <w:rPr>
          <w:rFonts w:ascii="Times New Roman" w:eastAsia="Times New Roman" w:hAnsi="Times New Roman" w:cs="Times New Roman"/>
          <w:sz w:val="24"/>
          <w:szCs w:val="24"/>
        </w:rPr>
        <w:t xml:space="preserve"> оформлялись </w:t>
      </w:r>
      <w:r w:rsidR="00936B67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proofErr w:type="gramStart"/>
      <w:r w:rsidR="00936B67">
        <w:rPr>
          <w:rFonts w:ascii="Times New Roman" w:eastAsia="Times New Roman" w:hAnsi="Times New Roman" w:cs="Times New Roman"/>
          <w:sz w:val="24"/>
          <w:szCs w:val="24"/>
        </w:rPr>
        <w:t xml:space="preserve">выставки </w:t>
      </w:r>
      <w:r w:rsidR="00936B67">
        <w:t>.</w:t>
      </w:r>
      <w:proofErr w:type="gramEnd"/>
    </w:p>
    <w:p w:rsidR="005C4679" w:rsidRDefault="0077558E">
      <w:pPr>
        <w:pStyle w:val="a3"/>
        <w:spacing w:before="28" w:after="0" w:line="100" w:lineRule="atLeast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Было проведено 2 общих родительских собрания (в начале и конце года), а также групповые родительские собрания 1 раз в квартал по плану.</w:t>
      </w:r>
    </w:p>
    <w:p w:rsidR="005C4679" w:rsidRDefault="0077558E">
      <w:pPr>
        <w:pStyle w:val="a3"/>
        <w:spacing w:before="28" w:after="72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Система работы социума.</w:t>
      </w:r>
    </w:p>
    <w:p w:rsidR="00DE0643" w:rsidRDefault="00936B67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течении года велась преемственность работы со школой</w:t>
      </w:r>
      <w:r w:rsidR="00DE0643">
        <w:rPr>
          <w:rFonts w:ascii="Times New Roman" w:eastAsia="Times New Roman" w:hAnsi="Times New Roman" w:cs="Times New Roman"/>
          <w:sz w:val="24"/>
          <w:szCs w:val="24"/>
        </w:rPr>
        <w:t xml:space="preserve"> по совместно составленному </w:t>
      </w:r>
      <w:proofErr w:type="spellStart"/>
      <w:proofErr w:type="gramStart"/>
      <w:r w:rsidR="00DE0643">
        <w:rPr>
          <w:rFonts w:ascii="Times New Roman" w:eastAsia="Times New Roman" w:hAnsi="Times New Roman" w:cs="Times New Roman"/>
          <w:sz w:val="24"/>
          <w:szCs w:val="24"/>
        </w:rPr>
        <w:t>план,поставлены</w:t>
      </w:r>
      <w:proofErr w:type="spellEnd"/>
      <w:proofErr w:type="gramEnd"/>
      <w:r w:rsidR="00DE0643">
        <w:rPr>
          <w:rFonts w:ascii="Times New Roman" w:eastAsia="Times New Roman" w:hAnsi="Times New Roman" w:cs="Times New Roman"/>
          <w:sz w:val="24"/>
          <w:szCs w:val="24"/>
        </w:rPr>
        <w:t xml:space="preserve"> задачи по его  реализации.</w:t>
      </w:r>
    </w:p>
    <w:p w:rsidR="00DE0643" w:rsidRDefault="00DE0643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-Объединить задачи ДОУ и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созданию условий для успешного обучения в первом классе.</w:t>
      </w:r>
    </w:p>
    <w:p w:rsidR="00DE0643" w:rsidRDefault="00DE0643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-Совершенствовать работу воспитателей по развитию у дошкольников интеллектуальных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умений.необходимых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обучения в начальной школе</w:t>
      </w:r>
    </w:p>
    <w:p w:rsidR="005C4679" w:rsidRPr="00DE0643" w:rsidRDefault="0077558E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06583">
        <w:rPr>
          <w:rFonts w:ascii="Times New Roman" w:eastAsia="Times New Roman" w:hAnsi="Times New Roman" w:cs="Times New Roman"/>
          <w:sz w:val="24"/>
          <w:szCs w:val="24"/>
        </w:rPr>
        <w:t>соответствие с договором между Г</w:t>
      </w:r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D06583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06583">
        <w:rPr>
          <w:rFonts w:ascii="Times New Roman" w:eastAsia="Times New Roman" w:hAnsi="Times New Roman" w:cs="Times New Roman"/>
          <w:sz w:val="24"/>
          <w:szCs w:val="24"/>
        </w:rPr>
        <w:t>Ровенская РБ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специалисты проводили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профосмотры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детей, контролировали медицинскую деятельность ДОУ.</w:t>
      </w:r>
    </w:p>
    <w:p w:rsidR="00DE0643" w:rsidRDefault="00DE0643">
      <w:pPr>
        <w:pStyle w:val="a3"/>
        <w:spacing w:before="28" w:after="0" w:line="100" w:lineRule="atLeast"/>
      </w:pPr>
      <w:r>
        <w:t xml:space="preserve">Педагоги ДОУ поддерживают тесное сотрудничество с СДК: принимают участие в праздничных мероприятиях, концертах, проводят экскурсии в </w:t>
      </w:r>
      <w:proofErr w:type="spellStart"/>
      <w:proofErr w:type="gramStart"/>
      <w:r>
        <w:t>библиотеку,посещают</w:t>
      </w:r>
      <w:proofErr w:type="spellEnd"/>
      <w:proofErr w:type="gramEnd"/>
      <w:r>
        <w:t xml:space="preserve"> выставки кружка</w:t>
      </w:r>
    </w:p>
    <w:p w:rsidR="005C4679" w:rsidRDefault="00DE0643">
      <w:pPr>
        <w:pStyle w:val="a3"/>
        <w:spacing w:before="28" w:after="0" w:line="100" w:lineRule="atLeast"/>
      </w:pPr>
      <w:r>
        <w:t>«Надежда»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Итоги административно - хозяйственной деятельности.</w:t>
      </w:r>
    </w:p>
    <w:p w:rsidR="005C4679" w:rsidRDefault="0077558E" w:rsidP="00195FC2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Административно-хозяйственная работа в М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БДОУ «Детский сад № 10 </w:t>
      </w:r>
      <w:proofErr w:type="spellStart"/>
      <w:r w:rsidR="0064483B">
        <w:rPr>
          <w:rFonts w:ascii="Times New Roman" w:eastAsia="Times New Roman" w:hAnsi="Times New Roman" w:cs="Times New Roman"/>
          <w:sz w:val="24"/>
          <w:szCs w:val="24"/>
        </w:rPr>
        <w:t>с.Скатовка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проводилась согласно годовому плану р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аботы </w:t>
      </w:r>
      <w:proofErr w:type="gramStart"/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D065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4679" w:rsidRDefault="0064483B">
      <w:pPr>
        <w:pStyle w:val="a3"/>
        <w:spacing w:before="28" w:after="0" w:line="100" w:lineRule="atLeast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2016-2017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учебного года были проведены: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инструктажи сотрудников ДОУ по охране труда, по противопожарной безопасности, по предупреждению терро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>ристических актов (сентябрь 2016 г., май 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77558E" w:rsidRPr="00644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работа по благоустройству территории (субботники по очистке территории от листвы, покраска малых архитектурных форм, озеленение участков, разбивка цветников и огорода, высаживание рассады, прополка цветников, ремонт уличного оборудования) (август-сентябр</w:t>
      </w:r>
      <w:r w:rsidR="00170DA1">
        <w:rPr>
          <w:rFonts w:ascii="Times New Roman" w:eastAsia="Times New Roman" w:hAnsi="Times New Roman" w:cs="Times New Roman"/>
          <w:sz w:val="24"/>
          <w:szCs w:val="24"/>
        </w:rPr>
        <w:t>ь 2016 г., апрель-июнь 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подготовка ДОУ к летнему</w:t>
      </w:r>
      <w:r w:rsidR="00170DA1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оздоровительному периоду и 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70D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 (пр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оверка </w:t>
      </w:r>
      <w:proofErr w:type="gramStart"/>
      <w:r w:rsidR="0064483B">
        <w:rPr>
          <w:rFonts w:ascii="Times New Roman" w:eastAsia="Times New Roman" w:hAnsi="Times New Roman" w:cs="Times New Roman"/>
          <w:sz w:val="24"/>
          <w:szCs w:val="24"/>
        </w:rPr>
        <w:t>безопасности  спортивного</w:t>
      </w:r>
      <w:proofErr w:type="gramEnd"/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на участке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и игрового инвентаря, составление актов и постановка на учет поступающих материальных ценностей, косметический ремонт коридоров, групповых помещений);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пополнение предметно-развивающей среды групп ДОУ пособиями, игрушками, различными дидактическими играми 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>в соответствии с ФГОС ДО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. Приобретены игрушки и методические пособия, а также учебная, методическая и художественная литература для развития игровой и учебной деятельности, и кроме того канцелярские товары для обеспечения 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>образовательных целей.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группах обновили посуду (тарелки, бокалы, кастрюли</w:t>
      </w:r>
      <w:proofErr w:type="gramStart"/>
      <w:r w:rsidR="0077558E">
        <w:rPr>
          <w:rFonts w:ascii="Times New Roman" w:eastAsia="Times New Roman" w:hAnsi="Times New Roman" w:cs="Times New Roman"/>
          <w:sz w:val="24"/>
          <w:szCs w:val="24"/>
        </w:rPr>
        <w:t>. чайники</w:t>
      </w:r>
      <w:proofErr w:type="gramEnd"/>
      <w:r w:rsidR="0077558E">
        <w:rPr>
          <w:rFonts w:ascii="Times New Roman" w:eastAsia="Times New Roman" w:hAnsi="Times New Roman" w:cs="Times New Roman"/>
          <w:sz w:val="24"/>
          <w:szCs w:val="24"/>
        </w:rPr>
        <w:t>), мягкий инвен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тарь. 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регулярно приобретались чистящие и моющие средства;</w:t>
      </w:r>
    </w:p>
    <w:p w:rsidR="005C4679" w:rsidRDefault="00E662B0" w:rsidP="00E662B0">
      <w:pPr>
        <w:pStyle w:val="a3"/>
        <w:spacing w:before="28" w:after="0" w:line="100" w:lineRule="atLeast"/>
        <w:ind w:left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>на пищебл</w:t>
      </w:r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оке появилась новая </w:t>
      </w:r>
      <w:proofErr w:type="gramStart"/>
      <w:r w:rsidR="0064483B">
        <w:rPr>
          <w:rFonts w:ascii="Times New Roman" w:eastAsia="Times New Roman" w:hAnsi="Times New Roman" w:cs="Times New Roman"/>
          <w:sz w:val="24"/>
          <w:szCs w:val="24"/>
        </w:rPr>
        <w:t xml:space="preserve">посуда: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кастрюли</w:t>
      </w:r>
      <w:proofErr w:type="gramEnd"/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, ведра. </w:t>
      </w:r>
    </w:p>
    <w:p w:rsidR="005C4679" w:rsidRDefault="0077558E" w:rsidP="0064483B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>-в прачечную была приобретена стиральная машина -автомат</w:t>
      </w:r>
    </w:p>
    <w:p w:rsidR="005C4679" w:rsidRDefault="005C4679">
      <w:pPr>
        <w:pStyle w:val="a3"/>
        <w:spacing w:before="28" w:after="0" w:line="100" w:lineRule="atLeast"/>
        <w:ind w:left="720"/>
      </w:pPr>
    </w:p>
    <w:p w:rsidR="005C4679" w:rsidRDefault="005C4679">
      <w:pPr>
        <w:pStyle w:val="a3"/>
        <w:spacing w:before="28" w:after="202" w:line="100" w:lineRule="atLeast"/>
      </w:pPr>
    </w:p>
    <w:p w:rsidR="005C4679" w:rsidRDefault="0077558E">
      <w:pPr>
        <w:pStyle w:val="a3"/>
        <w:spacing w:before="28" w:after="202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 Инфраструктура ДОУ.</w:t>
      </w:r>
    </w:p>
    <w:p w:rsidR="005C4679" w:rsidRDefault="0064483B">
      <w:pPr>
        <w:pStyle w:val="a3"/>
        <w:spacing w:before="28" w:after="202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помещений – 382,7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Условия осуществления образовательного процесса.</w:t>
      </w:r>
    </w:p>
    <w:p w:rsidR="005C4679" w:rsidRDefault="0064483B">
      <w:pPr>
        <w:pStyle w:val="a3"/>
        <w:spacing w:before="28" w:after="0" w:line="100" w:lineRule="atLeast"/>
      </w:pPr>
      <w:r>
        <w:t>Здание ДОУ построено в 1</w:t>
      </w:r>
      <w:r w:rsidR="00E662B0">
        <w:t xml:space="preserve">981 году. Вблизи ДОУ расположены СОШ </w:t>
      </w:r>
      <w:proofErr w:type="spellStart"/>
      <w:proofErr w:type="gramStart"/>
      <w:r w:rsidR="00E662B0">
        <w:t>с.Скатовка,ДК</w:t>
      </w:r>
      <w:proofErr w:type="spellEnd"/>
      <w:proofErr w:type="gramEnd"/>
      <w:r w:rsidR="00E662B0">
        <w:t xml:space="preserve">, магазин №22 </w:t>
      </w:r>
      <w:proofErr w:type="spellStart"/>
      <w:r w:rsidR="00E662B0">
        <w:t>Райпо</w:t>
      </w:r>
      <w:proofErr w:type="spellEnd"/>
      <w:r w:rsidR="00E662B0"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учреждения располагается на отдельном участке, с металлическим ограждением по всему периметру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>-сетка «</w:t>
      </w:r>
      <w:proofErr w:type="spellStart"/>
      <w:r w:rsidR="00E662B0">
        <w:rPr>
          <w:rFonts w:ascii="Times New Roman" w:eastAsia="Times New Roman" w:hAnsi="Times New Roman" w:cs="Times New Roman"/>
          <w:sz w:val="24"/>
          <w:szCs w:val="24"/>
        </w:rPr>
        <w:t>рабица</w:t>
      </w:r>
      <w:proofErr w:type="spellEnd"/>
      <w:proofErr w:type="gramStart"/>
      <w:r w:rsidR="00E662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A27">
        <w:rPr>
          <w:rFonts w:ascii="Times New Roman" w:eastAsia="Times New Roman" w:hAnsi="Times New Roman" w:cs="Times New Roman"/>
          <w:sz w:val="24"/>
          <w:szCs w:val="24"/>
        </w:rPr>
        <w:t>Имеются</w:t>
      </w:r>
      <w:proofErr w:type="gramEnd"/>
      <w:r w:rsidR="00DB4A27">
        <w:rPr>
          <w:rFonts w:ascii="Times New Roman" w:eastAsia="Times New Roman" w:hAnsi="Times New Roman" w:cs="Times New Roman"/>
          <w:sz w:val="24"/>
          <w:szCs w:val="24"/>
        </w:rPr>
        <w:t xml:space="preserve"> отдельные игровые </w:t>
      </w:r>
      <w:proofErr w:type="spellStart"/>
      <w:r w:rsidR="00DB4A27">
        <w:rPr>
          <w:rFonts w:ascii="Times New Roman" w:eastAsia="Times New Roman" w:hAnsi="Times New Roman" w:cs="Times New Roman"/>
          <w:sz w:val="24"/>
          <w:szCs w:val="24"/>
        </w:rPr>
        <w:t>площадки,на</w:t>
      </w:r>
      <w:proofErr w:type="spellEnd"/>
      <w:r w:rsidR="00DB4A27">
        <w:rPr>
          <w:rFonts w:ascii="Times New Roman" w:eastAsia="Times New Roman" w:hAnsi="Times New Roman" w:cs="Times New Roman"/>
          <w:sz w:val="24"/>
          <w:szCs w:val="24"/>
        </w:rPr>
        <w:t xml:space="preserve"> которых в августе 2017г .были построены теневые навесы .</w:t>
      </w:r>
      <w:r>
        <w:rPr>
          <w:rFonts w:ascii="Times New Roman" w:eastAsia="Times New Roman" w:hAnsi="Times New Roman" w:cs="Times New Roman"/>
          <w:sz w:val="24"/>
          <w:szCs w:val="24"/>
        </w:rPr>
        <w:t>Зда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 xml:space="preserve">ние детского сада – </w:t>
      </w:r>
      <w:proofErr w:type="spellStart"/>
      <w:r w:rsidR="00E662B0">
        <w:rPr>
          <w:rFonts w:ascii="Times New Roman" w:eastAsia="Times New Roman" w:hAnsi="Times New Roman" w:cs="Times New Roman"/>
          <w:sz w:val="24"/>
          <w:szCs w:val="24"/>
        </w:rPr>
        <w:t>одноэтажное,кирпичное</w:t>
      </w:r>
      <w:proofErr w:type="spellEnd"/>
      <w:r w:rsidR="00E662B0">
        <w:rPr>
          <w:rFonts w:ascii="Times New Roman" w:eastAsia="Times New Roman" w:hAnsi="Times New Roman" w:cs="Times New Roman"/>
          <w:sz w:val="24"/>
          <w:szCs w:val="24"/>
        </w:rPr>
        <w:t>, типовое.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Групповые ячейки изолированы, принадлежат каждой детской группе. Сопутствующие помещения (</w:t>
      </w:r>
      <w:r w:rsidR="00D06583">
        <w:rPr>
          <w:rFonts w:ascii="Times New Roman" w:eastAsia="Times New Roman" w:hAnsi="Times New Roman" w:cs="Times New Roman"/>
          <w:sz w:val="24"/>
          <w:szCs w:val="24"/>
        </w:rPr>
        <w:t>пищеблок)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ДОУ оборудовано системами вентиляции, системой подогрева холодной воды, центрального отопления, холодного водоснабжения, канализацией в соответствии с требованиями СанПиН. Соблюдается температурный режим, относительная влажность воздуха, режим проветривания в групповых помещениях.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Все основные помещения ДОУ имеют естественное освещение. Уровни естественного и искусственного освещения соответствуют требованиям СанПиН.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охраны жизни и здоровья воспитанников и работников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обеспечения безопасности воспитанников и персонала – соблюдаются меры безопасности жизнедеятельности всех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процесса:</w:t>
      </w:r>
    </w:p>
    <w:p w:rsidR="005C4679" w:rsidRDefault="00B42C33">
      <w:pPr>
        <w:pStyle w:val="a3"/>
        <w:numPr>
          <w:ilvl w:val="0"/>
          <w:numId w:val="13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proofErr w:type="gramEnd"/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по ОТ и ТБ с сотрудниками; </w:t>
      </w:r>
    </w:p>
    <w:p w:rsidR="005C4679" w:rsidRDefault="0077558E">
      <w:pPr>
        <w:pStyle w:val="a3"/>
        <w:numPr>
          <w:ilvl w:val="0"/>
          <w:numId w:val="13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 xml:space="preserve">мплексный план по профилактике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ДТТ и пожарной безопасности; </w:t>
      </w:r>
    </w:p>
    <w:p w:rsidR="005C4679" w:rsidRDefault="0077558E">
      <w:pPr>
        <w:pStyle w:val="a3"/>
        <w:numPr>
          <w:ilvl w:val="0"/>
          <w:numId w:val="13"/>
        </w:numPr>
        <w:spacing w:before="28"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рамках месячнико</w:t>
      </w:r>
      <w:r w:rsidR="00B42C33">
        <w:rPr>
          <w:rFonts w:ascii="Times New Roman" w:eastAsia="Times New Roman" w:hAnsi="Times New Roman" w:cs="Times New Roman"/>
          <w:sz w:val="24"/>
          <w:szCs w:val="24"/>
        </w:rPr>
        <w:t xml:space="preserve">в «Гражданской обороны», «Будь </w:t>
      </w:r>
      <w:proofErr w:type="spellStart"/>
      <w:r w:rsidR="00B42C33">
        <w:rPr>
          <w:rFonts w:ascii="Times New Roman" w:eastAsia="Times New Roman" w:hAnsi="Times New Roman" w:cs="Times New Roman"/>
          <w:sz w:val="24"/>
          <w:szCs w:val="24"/>
        </w:rPr>
        <w:t>здоров,малыш</w:t>
      </w:r>
      <w:proofErr w:type="spellEnd"/>
      <w:r w:rsidR="00B42C33">
        <w:rPr>
          <w:rFonts w:ascii="Times New Roman" w:eastAsia="Times New Roman" w:hAnsi="Times New Roman" w:cs="Times New Roman"/>
          <w:sz w:val="24"/>
          <w:szCs w:val="24"/>
        </w:rPr>
        <w:t>!»,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«Неделя безопасности», акций «Внимание, дети», «Осторожно, дорога» и т.п.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 по охране труда и безопасности жизнедеятельности составлен на учебный год и включает в себя: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организационно-технические мероприятия по улучшению условий охраны труда;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мероприятия по организации пожарной безопасности;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работников безопасным приемам работы и соблюдению правил безопасности на рабочем месте;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мероприятия по предупреждению дорожно-транспортного травматизма.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Большое значение в нашем ДОУ уделяется охране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 xml:space="preserve"> жизни и здоровья детей.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>уппах оформлены физкультурные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уголки. В ДОУ оформлен «Уголок безопасности дорожного движения», в котором замена информации производится ежеквартально.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Однако на сегодняшний день существует ряд пробелов в материально-техническом обеспечении ДОУ: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группах созданы условия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познавательно-исследовательской деятельности, однако оборудования для организации полноценной исследовательской деятельности недостаточно;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- в группах создано игровое пространство, однако соответствие игрового оборудования согласно перечню учебно-материального обеспечения по ФГОС Д</w:t>
      </w:r>
      <w:r w:rsidR="00E662B0">
        <w:rPr>
          <w:rFonts w:ascii="Times New Roman" w:eastAsia="Times New Roman" w:hAnsi="Times New Roman" w:cs="Times New Roman"/>
          <w:sz w:val="24"/>
          <w:szCs w:val="24"/>
        </w:rPr>
        <w:t>О составляет в целом не более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это не в полной мере способствуют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развивающих задач.</w:t>
      </w:r>
    </w:p>
    <w:p w:rsidR="005C4679" w:rsidRDefault="001E6CD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77558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приоритетным направлением хозяйственной деятельности ДОУ будет исправление данного положения.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Перспективы деятельности ДОУ (с задачами на следующий учебный год).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связи с принятием новых нормативно-правовых документов, регламентирующих деятельность дошкольных учреждений, связанных с принятием ФГОС ДО, наше дошкольное образовательное учреждение переживает переходный период в области планирования и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педагогического процесса. 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для администрации и педагогов 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созданием соответствующих современным стандартам условий и требований к ДОУ.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Основные направления ближайшего развития ДОУ.</w:t>
      </w:r>
    </w:p>
    <w:p w:rsidR="005C4679" w:rsidRDefault="005C4679">
      <w:pPr>
        <w:pStyle w:val="a3"/>
        <w:spacing w:before="28" w:after="0" w:line="100" w:lineRule="atLeast"/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6869"/>
      </w:tblGrid>
      <w:tr w:rsidR="005C4679" w:rsidTr="00DB4A27"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развития ДОУ</w:t>
            </w:r>
          </w:p>
        </w:tc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</w:tr>
      <w:tr w:rsidR="005C4679" w:rsidTr="00DB4A27"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ДО</w:t>
            </w:r>
          </w:p>
        </w:tc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numPr>
                <w:ilvl w:val="0"/>
                <w:numId w:val="14"/>
              </w:numPr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современными стандартами (ФГОС ДО) предметно - развивающей среды в группах.</w:t>
            </w:r>
          </w:p>
          <w:p w:rsidR="005C4679" w:rsidRDefault="005C4679">
            <w:pPr>
              <w:pStyle w:val="a3"/>
              <w:spacing w:before="28" w:after="0" w:line="100" w:lineRule="atLeast"/>
              <w:ind w:left="29"/>
            </w:pPr>
          </w:p>
          <w:p w:rsidR="005C4679" w:rsidRDefault="005C4679">
            <w:pPr>
              <w:pStyle w:val="a3"/>
              <w:spacing w:before="28" w:after="28" w:line="100" w:lineRule="atLeast"/>
            </w:pPr>
          </w:p>
        </w:tc>
      </w:tr>
      <w:tr w:rsidR="005C4679" w:rsidTr="00DB4A27"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укреплению здоровья детей и формированию здорового образа жизни</w:t>
            </w:r>
          </w:p>
          <w:p w:rsidR="005C4679" w:rsidRDefault="005C4679">
            <w:pPr>
              <w:pStyle w:val="a3"/>
              <w:spacing w:before="28" w:after="28" w:line="100" w:lineRule="atLeast"/>
            </w:pPr>
          </w:p>
        </w:tc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numPr>
                <w:ilvl w:val="0"/>
                <w:numId w:val="15"/>
              </w:numPr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оздоровительных программ и технологий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образовательный процесс;</w:t>
            </w:r>
          </w:p>
          <w:p w:rsidR="005C4679" w:rsidRDefault="0077558E">
            <w:pPr>
              <w:pStyle w:val="a3"/>
              <w:numPr>
                <w:ilvl w:val="0"/>
                <w:numId w:val="15"/>
              </w:numPr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Изучение, обобщение и внедрение передового педагогического опыта; </w:t>
            </w:r>
          </w:p>
          <w:p w:rsidR="005C4679" w:rsidRDefault="0077558E">
            <w:pPr>
              <w:pStyle w:val="a3"/>
              <w:numPr>
                <w:ilvl w:val="0"/>
                <w:numId w:val="15"/>
              </w:numPr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методической работы по повышению профессиональной компетентности педагогов в вопросах художественно - эстетического развития и нравственно - патриотического воспитания дошкольников; </w:t>
            </w:r>
          </w:p>
          <w:p w:rsidR="005C4679" w:rsidRDefault="0077558E">
            <w:pPr>
              <w:pStyle w:val="a3"/>
              <w:numPr>
                <w:ilvl w:val="0"/>
                <w:numId w:val="15"/>
              </w:num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педагогической поддержки детей и семьи.</w:t>
            </w:r>
          </w:p>
        </w:tc>
      </w:tr>
      <w:tr w:rsidR="005C4679" w:rsidTr="00DB4A27">
        <w:trPr>
          <w:trHeight w:val="2325"/>
        </w:trPr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ДОУ</w:t>
            </w:r>
          </w:p>
        </w:tc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постоянно действующих семинаров для педагогов по актуальным вопросам воспитания и развития дошкольников;</w:t>
            </w:r>
          </w:p>
          <w:p w:rsidR="005C4679" w:rsidRDefault="0077558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Поощрение творчески мыслящих и работающих педагогов;</w:t>
            </w:r>
          </w:p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Дальнейшее внедрение информационно - коммуникационных технологий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-образовательную и методическую работу ДОУ.</w:t>
            </w:r>
          </w:p>
        </w:tc>
      </w:tr>
      <w:tr w:rsidR="005C4679" w:rsidTr="00DB4A27">
        <w:tc>
          <w:tcPr>
            <w:tcW w:w="2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материально-технической базы</w:t>
            </w:r>
          </w:p>
        </w:tc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679" w:rsidRDefault="0077558E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предметно-развивающей среды территории и помещений ДОУ в соответствии с ФГОС ДО.</w:t>
            </w:r>
          </w:p>
        </w:tc>
      </w:tr>
    </w:tbl>
    <w:p w:rsidR="005C4679" w:rsidRDefault="0077558E">
      <w:pPr>
        <w:pStyle w:val="a3"/>
        <w:spacing w:before="28" w:after="202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Так, результаты анализа показали, что проектная деятельность дала положительные результаты, однако по сравнению с прошлыми годами недостаточно эффективно проводилась работа в области «Социально-коммуникативного развития» - формирование основ безопасности, а также мало внимания уделяется театрализованн</w:t>
      </w:r>
      <w:r w:rsidR="00170DA1">
        <w:rPr>
          <w:rFonts w:ascii="Times New Roman" w:eastAsia="Times New Roman" w:hAnsi="Times New Roman" w:cs="Times New Roman"/>
          <w:sz w:val="24"/>
          <w:szCs w:val="24"/>
        </w:rPr>
        <w:t>ой деятельности. Поэтому на 2017 –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нами будет запланирована работа, направленная на: формирование у детей основ безопасности (с использованием метода проектов), а так же нравственно-патриотическое воспитание с применением театрализованной деятельности.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деятельности коллектива М</w:t>
      </w:r>
      <w:r w:rsidR="00DB4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ДС № 10 </w:t>
      </w:r>
      <w:proofErr w:type="spellStart"/>
      <w:r w:rsidR="00DB4A27">
        <w:rPr>
          <w:rFonts w:ascii="Times New Roman" w:eastAsia="Times New Roman" w:hAnsi="Times New Roman" w:cs="Times New Roman"/>
          <w:color w:val="000000"/>
          <w:sz w:val="24"/>
          <w:szCs w:val="24"/>
        </w:rPr>
        <w:t>с.Скатовка</w:t>
      </w:r>
      <w:proofErr w:type="spellEnd"/>
      <w:r w:rsidR="001E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</w:t>
      </w:r>
      <w:r w:rsidR="00170D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- 201</w:t>
      </w:r>
      <w:r w:rsidR="00170DA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этого учебного года выполнены.</w:t>
      </w:r>
    </w:p>
    <w:p w:rsidR="005C4679" w:rsidRDefault="0077558E">
      <w:pPr>
        <w:pStyle w:val="a3"/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успехов и проблем, возникших в минувшем учебном году, н</w:t>
      </w:r>
      <w:r w:rsidR="00170DA1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амечены следующие задачи на 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год: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77558E">
      <w:pPr>
        <w:pStyle w:val="a3"/>
        <w:numPr>
          <w:ilvl w:val="0"/>
          <w:numId w:val="16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направлять деятельность коллектива на комплексное развитие образовательного процесса в соответствии с ФГОС ДО.</w:t>
      </w:r>
    </w:p>
    <w:p w:rsidR="005C4679" w:rsidRDefault="0077558E">
      <w:pPr>
        <w:pStyle w:val="a3"/>
        <w:numPr>
          <w:ilvl w:val="0"/>
          <w:numId w:val="16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по социально-коммуникативному развитию дошкольников, способствуя формированию основ безопасности детей. </w:t>
      </w:r>
    </w:p>
    <w:p w:rsidR="005C4679" w:rsidRDefault="0077558E" w:rsidP="00DB4A27">
      <w:pPr>
        <w:pStyle w:val="a3"/>
        <w:numPr>
          <w:ilvl w:val="0"/>
          <w:numId w:val="16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Укреплять физическое здоровье детей через создание условий для систематического оздоровления организма через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оздоровительной работы в соотв</w:t>
      </w:r>
      <w:r w:rsidR="00DB4A27">
        <w:rPr>
          <w:rFonts w:ascii="Times New Roman" w:eastAsia="Times New Roman" w:hAnsi="Times New Roman" w:cs="Times New Roman"/>
          <w:sz w:val="24"/>
          <w:szCs w:val="24"/>
        </w:rPr>
        <w:t>етствии с требованиями ФГОС ДО</w:t>
      </w:r>
      <w:r w:rsidRPr="00DB4A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679" w:rsidRDefault="0077558E">
      <w:pPr>
        <w:pStyle w:val="a3"/>
        <w:numPr>
          <w:ilvl w:val="0"/>
          <w:numId w:val="16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уровень педагогического мастерства путем участия в семинарах, мастер - классах, обучения на курсах повышения квалификации.</w:t>
      </w:r>
    </w:p>
    <w:p w:rsidR="005C4679" w:rsidRDefault="005C4679">
      <w:pPr>
        <w:pStyle w:val="a3"/>
        <w:spacing w:before="28" w:after="0" w:line="100" w:lineRule="atLeast"/>
      </w:pPr>
    </w:p>
    <w:p w:rsidR="005C4679" w:rsidRDefault="005C4679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p w:rsidR="00DB4A27" w:rsidRDefault="00DB4A27">
      <w:pPr>
        <w:pStyle w:val="a3"/>
        <w:spacing w:before="28" w:after="0" w:line="100" w:lineRule="atLeast"/>
      </w:pPr>
    </w:p>
    <w:sectPr w:rsidR="00DB4A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B5D"/>
    <w:multiLevelType w:val="multilevel"/>
    <w:tmpl w:val="4B02E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40F32"/>
    <w:multiLevelType w:val="multilevel"/>
    <w:tmpl w:val="4582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766F3"/>
    <w:multiLevelType w:val="multilevel"/>
    <w:tmpl w:val="9B5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9C436C5"/>
    <w:multiLevelType w:val="multilevel"/>
    <w:tmpl w:val="D61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E3923EB"/>
    <w:multiLevelType w:val="multilevel"/>
    <w:tmpl w:val="545C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B61E0"/>
    <w:multiLevelType w:val="multilevel"/>
    <w:tmpl w:val="59B6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730A"/>
    <w:multiLevelType w:val="multilevel"/>
    <w:tmpl w:val="159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0DF7D36"/>
    <w:multiLevelType w:val="multilevel"/>
    <w:tmpl w:val="8564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F3BA3"/>
    <w:multiLevelType w:val="multilevel"/>
    <w:tmpl w:val="510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415A2"/>
    <w:multiLevelType w:val="multilevel"/>
    <w:tmpl w:val="1E6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27B6F6F"/>
    <w:multiLevelType w:val="multilevel"/>
    <w:tmpl w:val="74462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D1BC1"/>
    <w:multiLevelType w:val="multilevel"/>
    <w:tmpl w:val="08CCC8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95429CE"/>
    <w:multiLevelType w:val="multilevel"/>
    <w:tmpl w:val="235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C2B2A7D"/>
    <w:multiLevelType w:val="multilevel"/>
    <w:tmpl w:val="94BE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33BEC"/>
    <w:multiLevelType w:val="multilevel"/>
    <w:tmpl w:val="2EF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B74DF"/>
    <w:multiLevelType w:val="multilevel"/>
    <w:tmpl w:val="DC148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C6FD9"/>
    <w:multiLevelType w:val="multilevel"/>
    <w:tmpl w:val="5CE0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9"/>
    <w:rsid w:val="000969AB"/>
    <w:rsid w:val="000F4451"/>
    <w:rsid w:val="00133B94"/>
    <w:rsid w:val="00170DA1"/>
    <w:rsid w:val="00195FC2"/>
    <w:rsid w:val="001D0564"/>
    <w:rsid w:val="001D73A2"/>
    <w:rsid w:val="001E6CDE"/>
    <w:rsid w:val="002063C3"/>
    <w:rsid w:val="002105B9"/>
    <w:rsid w:val="002853C9"/>
    <w:rsid w:val="00314482"/>
    <w:rsid w:val="00410A39"/>
    <w:rsid w:val="00442B49"/>
    <w:rsid w:val="004B5832"/>
    <w:rsid w:val="00502443"/>
    <w:rsid w:val="0052291E"/>
    <w:rsid w:val="0059101E"/>
    <w:rsid w:val="005972CB"/>
    <w:rsid w:val="005A2C71"/>
    <w:rsid w:val="005C4679"/>
    <w:rsid w:val="0064483B"/>
    <w:rsid w:val="00646C0F"/>
    <w:rsid w:val="006A6BFD"/>
    <w:rsid w:val="0077558E"/>
    <w:rsid w:val="007948FE"/>
    <w:rsid w:val="007B09D9"/>
    <w:rsid w:val="007C1AA1"/>
    <w:rsid w:val="007E1592"/>
    <w:rsid w:val="008152BC"/>
    <w:rsid w:val="0082065C"/>
    <w:rsid w:val="009023A6"/>
    <w:rsid w:val="009341FC"/>
    <w:rsid w:val="00936B67"/>
    <w:rsid w:val="00961421"/>
    <w:rsid w:val="00A02002"/>
    <w:rsid w:val="00A17976"/>
    <w:rsid w:val="00B42C33"/>
    <w:rsid w:val="00B708ED"/>
    <w:rsid w:val="00B80B1A"/>
    <w:rsid w:val="00B94DC3"/>
    <w:rsid w:val="00BA7E64"/>
    <w:rsid w:val="00BC2119"/>
    <w:rsid w:val="00BF5BC5"/>
    <w:rsid w:val="00D06583"/>
    <w:rsid w:val="00D575F8"/>
    <w:rsid w:val="00DB4A27"/>
    <w:rsid w:val="00DE0643"/>
    <w:rsid w:val="00E608D2"/>
    <w:rsid w:val="00E662B0"/>
    <w:rsid w:val="00ED49A1"/>
    <w:rsid w:val="00F75419"/>
    <w:rsid w:val="00F773CF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A08B-6A75-409D-936E-CDC0019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a4">
    <w:name w:val="Основной текст Знак"/>
    <w:basedOn w:val="a0"/>
    <w:rPr>
      <w:rFonts w:ascii="Calibri" w:eastAsia="SimSun" w:hAnsi="Calibri"/>
      <w:color w:val="00000A"/>
    </w:rPr>
  </w:style>
  <w:style w:type="character" w:customStyle="1" w:styleId="a5">
    <w:name w:val="Название Знак"/>
    <w:basedOn w:val="a0"/>
    <w:rPr>
      <w:rFonts w:ascii="Calibri" w:eastAsia="SimSun" w:hAnsi="Calibri" w:cs="Mangal"/>
      <w:i/>
      <w:iCs/>
      <w:color w:val="00000A"/>
      <w:sz w:val="24"/>
      <w:szCs w:val="24"/>
    </w:rPr>
  </w:style>
  <w:style w:type="character" w:customStyle="1" w:styleId="1">
    <w:name w:val="Основной шрифт абзаца1"/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6"/>
    <w:next w:val="a7"/>
    <w:pPr>
      <w:jc w:val="center"/>
    </w:pPr>
    <w:rPr>
      <w:i/>
      <w:iCs/>
    </w:rPr>
  </w:style>
  <w:style w:type="paragraph" w:styleId="10">
    <w:name w:val="index 1"/>
    <w:basedOn w:val="a3"/>
    <w:pPr>
      <w:spacing w:after="0" w:line="100" w:lineRule="atLeast"/>
      <w:ind w:left="220" w:hanging="220"/>
    </w:pPr>
  </w:style>
  <w:style w:type="paragraph" w:styleId="ad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3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02443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0F445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8513-ECC6-472C-B18B-412E16CA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ПК</cp:lastModifiedBy>
  <cp:revision>2</cp:revision>
  <cp:lastPrinted>2017-09-06T11:14:00Z</cp:lastPrinted>
  <dcterms:created xsi:type="dcterms:W3CDTF">2017-11-12T21:56:00Z</dcterms:created>
  <dcterms:modified xsi:type="dcterms:W3CDTF">2017-11-12T21:56:00Z</dcterms:modified>
</cp:coreProperties>
</file>